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FA6A5" w14:textId="77777777" w:rsidR="00FD5C96" w:rsidRDefault="00FD5C96" w:rsidP="00FD5C96">
      <w:pPr>
        <w:spacing w:after="0"/>
        <w:ind w:firstLine="720"/>
        <w:jc w:val="right"/>
        <w:rPr>
          <w:rFonts w:ascii="GHEA Grapalat" w:hAnsi="GHEA Grapalat" w:cs="Sylfaen"/>
          <w:sz w:val="18"/>
          <w:szCs w:val="18"/>
          <w:lang w:val="hy-AM"/>
        </w:rPr>
      </w:pPr>
      <w:bookmarkStart w:id="0" w:name="_Hlk98947466"/>
      <w:bookmarkEnd w:id="0"/>
      <w:r>
        <w:rPr>
          <w:rFonts w:ascii="GHEA Grapalat" w:hAnsi="GHEA Grapalat" w:cs="Sylfaen"/>
          <w:sz w:val="18"/>
          <w:szCs w:val="18"/>
          <w:lang w:val="hy-AM"/>
        </w:rPr>
        <w:t xml:space="preserve">Հավելված </w:t>
      </w:r>
    </w:p>
    <w:p w14:paraId="58F8CD8C" w14:textId="77777777" w:rsidR="00FD5C96" w:rsidRDefault="00FD5C96" w:rsidP="00FD5C96">
      <w:pPr>
        <w:spacing w:after="0"/>
        <w:ind w:firstLine="720"/>
        <w:jc w:val="right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 ՀՀ Վայոց ձոր մարզի</w:t>
      </w:r>
    </w:p>
    <w:p w14:paraId="5BF26A3F" w14:textId="77777777" w:rsidR="00FD5C96" w:rsidRDefault="00FD5C96" w:rsidP="00FD5C96">
      <w:pPr>
        <w:spacing w:after="0"/>
        <w:ind w:firstLine="720"/>
        <w:jc w:val="right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Եղեգնաձոր համայնքի ավագանու</w:t>
      </w:r>
    </w:p>
    <w:p w14:paraId="7DE2CC6C" w14:textId="77777777" w:rsidR="00FD5C96" w:rsidRDefault="00FD5C96" w:rsidP="00FD5C96">
      <w:pPr>
        <w:jc w:val="right"/>
        <w:rPr>
          <w:rFonts w:ascii="Sylfaen" w:hAnsi="Sylfaen" w:cs="Sylfaen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 2022 թվականի հուլիսի 15-ի թիվ 105-Ա որոշման</w:t>
      </w:r>
    </w:p>
    <w:p w14:paraId="00C94DC3" w14:textId="77777777" w:rsidR="00FD5C96" w:rsidRDefault="00FD5C96" w:rsidP="00FD5C96">
      <w:pPr>
        <w:spacing w:after="0" w:line="20" w:lineRule="atLeast"/>
        <w:jc w:val="center"/>
        <w:rPr>
          <w:rFonts w:ascii="GHEA Grapalat" w:eastAsia="Calibri" w:hAnsi="GHEA Grapalat" w:cs="Times New Roman"/>
          <w:b/>
          <w:bCs/>
          <w:sz w:val="36"/>
          <w:szCs w:val="36"/>
          <w:lang w:val="pt-BR"/>
        </w:rPr>
      </w:pPr>
      <w:r>
        <w:rPr>
          <w:rFonts w:ascii="GHEA Grapalat" w:eastAsia="Calibri" w:hAnsi="GHEA Grapalat" w:cs="Times New Roman"/>
          <w:b/>
          <w:bCs/>
          <w:sz w:val="36"/>
          <w:szCs w:val="36"/>
          <w:lang w:val="pt-BR"/>
        </w:rPr>
        <w:t xml:space="preserve">ՎԱՅՈՑ ՁՈՐԻ </w:t>
      </w:r>
      <w:r>
        <w:rPr>
          <w:rFonts w:ascii="GHEA Grapalat" w:eastAsia="Calibri" w:hAnsi="GHEA Grapalat" w:cs="Sylfaen"/>
          <w:b/>
          <w:bCs/>
          <w:sz w:val="36"/>
          <w:szCs w:val="36"/>
          <w:lang w:val="hy-AM"/>
        </w:rPr>
        <w:t>ՄԱՐԶԻ</w:t>
      </w:r>
    </w:p>
    <w:p w14:paraId="45B8F580" w14:textId="77777777" w:rsidR="00FD5C96" w:rsidRDefault="00FD5C96" w:rsidP="00FD5C96">
      <w:pPr>
        <w:spacing w:after="0" w:line="20" w:lineRule="atLeast"/>
        <w:jc w:val="center"/>
        <w:rPr>
          <w:rFonts w:ascii="GHEA Grapalat" w:eastAsia="Calibri" w:hAnsi="GHEA Grapalat" w:cs="Times New Roman"/>
          <w:b/>
          <w:bCs/>
          <w:sz w:val="36"/>
          <w:szCs w:val="36"/>
          <w:u w:val="single"/>
          <w:lang w:val="pt-BR"/>
        </w:rPr>
      </w:pPr>
      <w:r>
        <w:rPr>
          <w:rFonts w:ascii="GHEA Grapalat" w:eastAsia="Calibri" w:hAnsi="GHEA Grapalat" w:cs="Times New Roman"/>
          <w:b/>
          <w:bCs/>
          <w:sz w:val="36"/>
          <w:szCs w:val="36"/>
          <w:lang w:val="pt-BR"/>
        </w:rPr>
        <w:t>ԵՂԵԳՆԱՁՈՐ</w:t>
      </w:r>
      <w:r>
        <w:rPr>
          <w:rFonts w:ascii="GHEA Grapalat" w:eastAsia="Calibri" w:hAnsi="GHEA Grapalat" w:cs="Times New Roman"/>
          <w:sz w:val="36"/>
          <w:szCs w:val="36"/>
          <w:lang w:val="pt-BR"/>
        </w:rPr>
        <w:t xml:space="preserve"> </w:t>
      </w:r>
      <w:r>
        <w:rPr>
          <w:rFonts w:ascii="GHEA Grapalat" w:eastAsia="Calibri" w:hAnsi="GHEA Grapalat" w:cs="Sylfaen"/>
          <w:b/>
          <w:bCs/>
          <w:sz w:val="36"/>
          <w:szCs w:val="36"/>
          <w:lang w:val="hy-AM"/>
        </w:rPr>
        <w:t>ՀԱՄԱՅՆՔԻ</w:t>
      </w:r>
      <w:r>
        <w:rPr>
          <w:rFonts w:ascii="GHEA Grapalat" w:eastAsia="Calibri" w:hAnsi="GHEA Grapalat" w:cs="Times New Roman"/>
          <w:b/>
          <w:bCs/>
          <w:sz w:val="36"/>
          <w:szCs w:val="36"/>
          <w:lang w:val="hy-AM"/>
        </w:rPr>
        <w:t xml:space="preserve"> </w:t>
      </w:r>
      <w:r>
        <w:rPr>
          <w:rFonts w:ascii="GHEA Grapalat" w:eastAsia="Calibri" w:hAnsi="GHEA Grapalat" w:cs="Sylfaen"/>
          <w:b/>
          <w:sz w:val="40"/>
          <w:lang w:val="pt-BR"/>
        </w:rPr>
        <w:t xml:space="preserve">2022 </w:t>
      </w:r>
      <w:r>
        <w:rPr>
          <w:rFonts w:ascii="GHEA Grapalat" w:eastAsia="Calibri" w:hAnsi="GHEA Grapalat" w:cs="Sylfaen"/>
          <w:b/>
          <w:sz w:val="40"/>
          <w:lang w:val="hy-AM"/>
        </w:rPr>
        <w:t>ԹՎԱԿԱՆԻ</w:t>
      </w:r>
      <w:r>
        <w:rPr>
          <w:rFonts w:ascii="GHEA Grapalat" w:eastAsia="Calibri" w:hAnsi="GHEA Grapalat" w:cs="Sylfaen"/>
          <w:b/>
          <w:sz w:val="40"/>
          <w:lang w:val="pt-BR"/>
        </w:rPr>
        <w:t xml:space="preserve"> </w:t>
      </w:r>
    </w:p>
    <w:p w14:paraId="63AF0A2A" w14:textId="77777777" w:rsidR="00FD5C96" w:rsidRDefault="00FD5C96" w:rsidP="00FD5C96">
      <w:pPr>
        <w:spacing w:after="0" w:line="20" w:lineRule="atLeast"/>
        <w:jc w:val="center"/>
        <w:rPr>
          <w:rFonts w:ascii="GHEA Grapalat" w:eastAsia="Calibri" w:hAnsi="GHEA Grapalat" w:cs="Times New Roman"/>
          <w:b/>
          <w:bCs/>
          <w:sz w:val="36"/>
          <w:szCs w:val="36"/>
          <w:lang w:val="pt-BR"/>
        </w:rPr>
      </w:pPr>
      <w:r>
        <w:rPr>
          <w:rFonts w:ascii="GHEA Grapalat" w:eastAsia="Calibri" w:hAnsi="GHEA Grapalat" w:cs="Times New Roman"/>
          <w:b/>
          <w:bCs/>
          <w:sz w:val="36"/>
          <w:szCs w:val="36"/>
          <w:lang w:val="pt-BR"/>
        </w:rPr>
        <w:t>ՏԱՐԵԿԱՆ ԱՇԽԱՏԱՆՔԱՅԻՆ ՊԼԱՆ</w:t>
      </w:r>
    </w:p>
    <w:p w14:paraId="064DF458" w14:textId="77777777" w:rsidR="00482CF3" w:rsidRPr="00107C2B" w:rsidRDefault="00482CF3" w:rsidP="00482CF3">
      <w:pPr>
        <w:spacing w:after="0" w:line="20" w:lineRule="atLeast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</w:p>
    <w:p w14:paraId="77A39A40" w14:textId="77777777" w:rsidR="00482CF3" w:rsidRPr="00107C2B" w:rsidRDefault="00482CF3" w:rsidP="00482CF3">
      <w:pPr>
        <w:spacing w:after="0" w:line="20" w:lineRule="atLeast"/>
        <w:jc w:val="center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</w:p>
    <w:p w14:paraId="5A6171A0" w14:textId="77777777" w:rsidR="00482CF3" w:rsidRPr="00107C2B" w:rsidRDefault="00482CF3" w:rsidP="00482CF3">
      <w:pPr>
        <w:spacing w:after="0" w:line="20" w:lineRule="atLeast"/>
        <w:jc w:val="center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  <w:r w:rsidRPr="00107C2B">
        <w:rPr>
          <w:rFonts w:ascii="Sylfaen" w:eastAsia="Calibri" w:hAnsi="Sylfaen" w:cs="Times New Roman"/>
          <w:b/>
          <w:bCs/>
          <w:noProof/>
          <w:sz w:val="28"/>
          <w:szCs w:val="28"/>
          <w:u w:val="single"/>
        </w:rPr>
        <w:drawing>
          <wp:inline distT="0" distB="0" distL="0" distR="0" wp14:anchorId="3BAC0656" wp14:editId="517BE3AA">
            <wp:extent cx="5129715" cy="2432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3219457_3069365476721642_6582080926370356590_n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259" cy="243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0E203" w14:textId="77777777" w:rsidR="00482CF3" w:rsidRPr="00107C2B" w:rsidRDefault="00482CF3" w:rsidP="00482CF3">
      <w:pPr>
        <w:spacing w:after="0" w:line="20" w:lineRule="atLeast"/>
        <w:jc w:val="center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</w:p>
    <w:p w14:paraId="24FB7398" w14:textId="77777777" w:rsidR="00482CF3" w:rsidRPr="00107C2B" w:rsidRDefault="00482CF3" w:rsidP="00482CF3">
      <w:pPr>
        <w:spacing w:after="0" w:line="20" w:lineRule="atLeast"/>
        <w:jc w:val="center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</w:p>
    <w:p w14:paraId="788BE265" w14:textId="77777777" w:rsidR="00FD5C96" w:rsidRDefault="00FD5C96" w:rsidP="00FD5C96">
      <w:pPr>
        <w:spacing w:after="0" w:line="20" w:lineRule="atLeast"/>
        <w:jc w:val="center"/>
        <w:rPr>
          <w:rFonts w:ascii="GHEA Grapalat" w:eastAsia="Calibri" w:hAnsi="GHEA Grapalat" w:cs="Times New Roman"/>
          <w:b/>
          <w:bCs/>
          <w:sz w:val="28"/>
          <w:szCs w:val="28"/>
          <w:u w:val="single"/>
          <w:lang w:val="pt-BR"/>
        </w:rPr>
      </w:pPr>
      <w:r>
        <w:rPr>
          <w:rFonts w:ascii="GHEA Grapalat" w:eastAsia="Calibri" w:hAnsi="GHEA Grapalat" w:cs="Sylfaen"/>
          <w:b/>
          <w:bCs/>
          <w:sz w:val="28"/>
          <w:szCs w:val="28"/>
        </w:rPr>
        <w:t>Կազմեց՝</w:t>
      </w:r>
      <w:r>
        <w:rPr>
          <w:rFonts w:ascii="GHEA Grapalat" w:eastAsia="Calibri" w:hAnsi="GHEA Grapalat" w:cs="Sylfaen"/>
          <w:b/>
          <w:bCs/>
          <w:sz w:val="28"/>
          <w:szCs w:val="28"/>
          <w:lang w:val="pt-BR"/>
        </w:rPr>
        <w:t xml:space="preserve"> </w:t>
      </w:r>
      <w:r>
        <w:rPr>
          <w:rFonts w:ascii="GHEA Grapalat" w:eastAsia="Calibri" w:hAnsi="GHEA Grapalat" w:cs="Sylfaen"/>
          <w:b/>
          <w:bCs/>
          <w:sz w:val="28"/>
          <w:szCs w:val="28"/>
        </w:rPr>
        <w:t>համայնքի</w:t>
      </w:r>
      <w:r>
        <w:rPr>
          <w:rFonts w:ascii="GHEA Grapalat" w:eastAsia="Calibri" w:hAnsi="GHEA Grapalat" w:cs="Sylfaen"/>
          <w:b/>
          <w:bCs/>
          <w:sz w:val="28"/>
          <w:szCs w:val="28"/>
          <w:lang w:val="pt-BR"/>
        </w:rPr>
        <w:t xml:space="preserve"> </w:t>
      </w:r>
      <w:r>
        <w:rPr>
          <w:rFonts w:ascii="GHEA Grapalat" w:eastAsia="Calibri" w:hAnsi="GHEA Grapalat" w:cs="Sylfaen"/>
          <w:b/>
          <w:bCs/>
          <w:sz w:val="28"/>
          <w:szCs w:val="28"/>
        </w:rPr>
        <w:t>ղեկավար</w:t>
      </w:r>
      <w:r>
        <w:rPr>
          <w:rFonts w:ascii="GHEA Grapalat" w:eastAsia="Calibri" w:hAnsi="GHEA Grapalat" w:cs="Times New Roman"/>
          <w:b/>
          <w:bCs/>
          <w:sz w:val="28"/>
          <w:szCs w:val="28"/>
          <w:lang w:val="pt-BR"/>
        </w:rPr>
        <w:t xml:space="preserve"> </w:t>
      </w:r>
      <w:r>
        <w:rPr>
          <w:rFonts w:ascii="GHEA Grapalat" w:eastAsia="Calibri" w:hAnsi="GHEA Grapalat" w:cs="Times New Roman"/>
          <w:sz w:val="28"/>
          <w:szCs w:val="28"/>
          <w:lang w:val="pt-BR"/>
        </w:rPr>
        <w:t>Դավիթ Հարությունյանը</w:t>
      </w:r>
    </w:p>
    <w:p w14:paraId="29792AB0" w14:textId="77777777" w:rsidR="00FD5C96" w:rsidRDefault="00FD5C96" w:rsidP="00FD5C96">
      <w:pPr>
        <w:spacing w:after="0" w:line="20" w:lineRule="atLeast"/>
        <w:jc w:val="center"/>
        <w:rPr>
          <w:rFonts w:ascii="GHEA Grapalat" w:eastAsia="Calibri" w:hAnsi="GHEA Grapalat" w:cs="Times New Roman"/>
          <w:b/>
          <w:bCs/>
          <w:sz w:val="28"/>
          <w:szCs w:val="28"/>
          <w:lang w:val="pt-BR"/>
        </w:rPr>
      </w:pPr>
    </w:p>
    <w:p w14:paraId="28676E4B" w14:textId="77777777" w:rsidR="00FD5C96" w:rsidRDefault="00FD5C96" w:rsidP="00FD5C96">
      <w:pPr>
        <w:spacing w:after="0" w:line="20" w:lineRule="atLeast"/>
        <w:jc w:val="center"/>
        <w:rPr>
          <w:rFonts w:ascii="GHEA Grapalat" w:eastAsia="Times New Roman" w:hAnsi="GHEA Grapalat" w:cs="Times New Roman"/>
          <w:b/>
          <w:sz w:val="28"/>
          <w:szCs w:val="32"/>
          <w:lang w:val="pt-BR"/>
        </w:rPr>
      </w:pPr>
    </w:p>
    <w:p w14:paraId="22FEEA3F" w14:textId="77777777" w:rsidR="00FD5C96" w:rsidRDefault="00FD5C96" w:rsidP="00FD5C96">
      <w:pPr>
        <w:spacing w:after="0" w:line="20" w:lineRule="atLeast"/>
        <w:jc w:val="center"/>
        <w:rPr>
          <w:rFonts w:ascii="GHEA Grapalat" w:eastAsia="Times New Roman" w:hAnsi="GHEA Grapalat" w:cs="Times New Roman"/>
          <w:b/>
          <w:sz w:val="28"/>
          <w:szCs w:val="32"/>
          <w:lang w:val="pt-BR"/>
        </w:rPr>
      </w:pPr>
    </w:p>
    <w:p w14:paraId="286D32CD" w14:textId="77777777" w:rsidR="00FD5C96" w:rsidRDefault="00FD5C96" w:rsidP="00FD5C96">
      <w:pPr>
        <w:spacing w:after="0" w:line="20" w:lineRule="atLeast"/>
        <w:jc w:val="center"/>
        <w:rPr>
          <w:rFonts w:ascii="GHEA Grapalat" w:eastAsia="Times New Roman" w:hAnsi="GHEA Grapalat" w:cs="Times New Roman"/>
          <w:b/>
          <w:sz w:val="28"/>
          <w:szCs w:val="32"/>
          <w:lang w:val="pt-BR"/>
        </w:rPr>
      </w:pPr>
      <w:r>
        <w:rPr>
          <w:rFonts w:ascii="GHEA Grapalat" w:eastAsia="Times New Roman" w:hAnsi="GHEA Grapalat" w:cs="Times New Roman"/>
          <w:b/>
          <w:sz w:val="28"/>
          <w:szCs w:val="32"/>
          <w:lang w:val="pt-BR"/>
        </w:rPr>
        <w:t>Եղեգնաձոր 2022</w:t>
      </w:r>
    </w:p>
    <w:sdt>
      <w:sdtPr>
        <w:rPr>
          <w:rFonts w:ascii="Sylfaen" w:eastAsia="Calibri" w:hAnsi="Sylfaen" w:cs="Times New Roman"/>
          <w:sz w:val="24"/>
          <w:szCs w:val="24"/>
        </w:rPr>
        <w:id w:val="1497294165"/>
        <w:docPartObj>
          <w:docPartGallery w:val="Table of Contents"/>
          <w:docPartUnique/>
        </w:docPartObj>
      </w:sdtPr>
      <w:sdtEndPr/>
      <w:sdtContent>
        <w:p w14:paraId="19AF18CF" w14:textId="77777777" w:rsidR="00482CF3" w:rsidRPr="00107C2B" w:rsidRDefault="00482CF3" w:rsidP="00482CF3">
          <w:pPr>
            <w:keepNext/>
            <w:keepLines/>
            <w:spacing w:after="0" w:line="20" w:lineRule="atLeast"/>
            <w:rPr>
              <w:rFonts w:ascii="Sylfaen" w:eastAsia="Times New Roman" w:hAnsi="Sylfaen" w:cs="Times New Roman"/>
              <w:b/>
              <w:color w:val="2E74B5"/>
              <w:sz w:val="24"/>
              <w:szCs w:val="24"/>
            </w:rPr>
          </w:pPr>
          <w:r w:rsidRPr="00107C2B">
            <w:rPr>
              <w:rFonts w:ascii="Sylfaen" w:eastAsia="Times New Roman" w:hAnsi="Sylfaen" w:cs="Times New Roman"/>
              <w:b/>
              <w:color w:val="2E74B5"/>
              <w:sz w:val="24"/>
              <w:szCs w:val="24"/>
            </w:rPr>
            <w:t>Բովանդակություն</w:t>
          </w:r>
        </w:p>
        <w:p w14:paraId="6D576DFA" w14:textId="77777777" w:rsidR="00482CF3" w:rsidRPr="00107C2B" w:rsidRDefault="00482CF3" w:rsidP="00482CF3">
          <w:pPr>
            <w:tabs>
              <w:tab w:val="right" w:leader="dot" w:pos="10529"/>
            </w:tabs>
            <w:spacing w:before="120" w:after="120" w:line="240" w:lineRule="auto"/>
            <w:rPr>
              <w:rFonts w:ascii="Sylfaen" w:eastAsia="Times New Roman" w:hAnsi="Sylfaen" w:cs="Times New Roman"/>
              <w:noProof/>
              <w:sz w:val="24"/>
              <w:szCs w:val="24"/>
            </w:rPr>
          </w:pPr>
          <w:r w:rsidRPr="00107C2B">
            <w:rPr>
              <w:rFonts w:ascii="Sylfaen" w:eastAsia="Times New Roman" w:hAnsi="Sylfaen" w:cs="Times New Roman"/>
              <w:b/>
              <w:caps/>
              <w:sz w:val="24"/>
              <w:szCs w:val="24"/>
            </w:rPr>
            <w:fldChar w:fldCharType="begin"/>
          </w:r>
          <w:r w:rsidRPr="00107C2B">
            <w:rPr>
              <w:rFonts w:ascii="Sylfaen" w:eastAsia="Times New Roman" w:hAnsi="Sylfaen" w:cs="Times New Roman"/>
              <w:b/>
              <w:caps/>
              <w:sz w:val="24"/>
              <w:szCs w:val="24"/>
            </w:rPr>
            <w:instrText xml:space="preserve"> TOC \o "1-3" \h \z \u </w:instrText>
          </w:r>
          <w:r w:rsidRPr="00107C2B">
            <w:rPr>
              <w:rFonts w:ascii="Sylfaen" w:eastAsia="Times New Roman" w:hAnsi="Sylfaen" w:cs="Times New Roman"/>
              <w:b/>
              <w:caps/>
              <w:sz w:val="24"/>
              <w:szCs w:val="24"/>
            </w:rPr>
            <w:fldChar w:fldCharType="separate"/>
          </w:r>
          <w:hyperlink r:id="rId8" w:anchor="_Toc492216763" w:history="1">
            <w:r w:rsidRPr="00107C2B">
              <w:rPr>
                <w:rStyle w:val="Hyperlink"/>
                <w:rFonts w:ascii="Sylfaen" w:eastAsia="Times New Roman" w:hAnsi="Sylfaen" w:cs="Arial"/>
                <w:b/>
                <w:caps/>
                <w:noProof/>
                <w:color w:val="0563C1"/>
                <w:sz w:val="24"/>
                <w:szCs w:val="24"/>
                <w:lang w:val="hy-AM"/>
              </w:rPr>
              <w:t>Ներածություն</w:t>
            </w:r>
            <w:r w:rsidRPr="00107C2B">
              <w:rPr>
                <w:rStyle w:val="Hyperlink"/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4"/>
              </w:rPr>
              <w:tab/>
            </w:r>
            <w:r w:rsidRPr="00107C2B">
              <w:rPr>
                <w:rStyle w:val="Hyperlink"/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107C2B">
              <w:rPr>
                <w:rStyle w:val="Hyperlink"/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4"/>
              </w:rPr>
              <w:instrText xml:space="preserve"> PAGEREF _Toc492216763 \h </w:instrText>
            </w:r>
            <w:r w:rsidRPr="00107C2B">
              <w:rPr>
                <w:rStyle w:val="Hyperlink"/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4"/>
              </w:rPr>
            </w:r>
            <w:r w:rsidRPr="00107C2B">
              <w:rPr>
                <w:rStyle w:val="Hyperlink"/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107C2B">
              <w:rPr>
                <w:rStyle w:val="Hyperlink"/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4"/>
              </w:rPr>
              <w:t>3</w:t>
            </w:r>
            <w:r w:rsidRPr="00107C2B">
              <w:rPr>
                <w:rStyle w:val="Hyperlink"/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22F32D" w14:textId="77777777" w:rsidR="00482CF3" w:rsidRPr="00107C2B" w:rsidRDefault="00B11E0B" w:rsidP="00482CF3">
          <w:pPr>
            <w:tabs>
              <w:tab w:val="left" w:pos="440"/>
              <w:tab w:val="right" w:leader="dot" w:pos="10529"/>
            </w:tabs>
            <w:spacing w:before="120" w:after="120" w:line="240" w:lineRule="auto"/>
            <w:rPr>
              <w:rFonts w:ascii="Sylfaen" w:eastAsia="Times New Roman" w:hAnsi="Sylfaen" w:cs="Times New Roman"/>
              <w:noProof/>
              <w:sz w:val="24"/>
              <w:szCs w:val="24"/>
            </w:rPr>
          </w:pPr>
          <w:hyperlink r:id="rId9" w:anchor="_Toc492216764" w:history="1">
            <w:r w:rsidR="00482CF3" w:rsidRPr="00107C2B">
              <w:rPr>
                <w:rStyle w:val="Hyperlink"/>
                <w:rFonts w:ascii="Sylfaen" w:eastAsia="Times New Roman" w:hAnsi="Sylfaen" w:cs="Arial"/>
                <w:b/>
                <w:caps/>
                <w:noProof/>
                <w:color w:val="0563C1"/>
                <w:sz w:val="24"/>
                <w:szCs w:val="24"/>
                <w:lang w:val="hy-AM"/>
              </w:rPr>
              <w:t>1.</w:t>
            </w:r>
            <w:r w:rsidR="00482CF3" w:rsidRPr="00107C2B">
              <w:rPr>
                <w:rStyle w:val="Hyperlink"/>
                <w:rFonts w:ascii="Sylfaen" w:eastAsia="Times New Roman" w:hAnsi="Sylfaen" w:cs="Times New Roman"/>
                <w:noProof/>
                <w:sz w:val="24"/>
                <w:szCs w:val="24"/>
              </w:rPr>
              <w:tab/>
            </w:r>
            <w:r w:rsidR="00482CF3" w:rsidRPr="00107C2B">
              <w:rPr>
                <w:rStyle w:val="Hyperlink"/>
                <w:rFonts w:ascii="Sylfaen" w:eastAsia="Times New Roman" w:hAnsi="Sylfaen" w:cs="Arial"/>
                <w:b/>
                <w:caps/>
                <w:noProof/>
                <w:color w:val="0563C1"/>
                <w:sz w:val="24"/>
                <w:szCs w:val="24"/>
                <w:lang w:val="hy-AM"/>
              </w:rPr>
              <w:t>Համայնքի տեսլականը և ոլորտային նպատակները</w:t>
            </w:r>
            <w:r w:rsidR="00482CF3" w:rsidRPr="00107C2B">
              <w:rPr>
                <w:rStyle w:val="Hyperlink"/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4"/>
              </w:rPr>
              <w:tab/>
              <w:t>4</w:t>
            </w:r>
          </w:hyperlink>
        </w:p>
        <w:p w14:paraId="2DD7D9CB" w14:textId="77777777" w:rsidR="00482CF3" w:rsidRPr="00107C2B" w:rsidRDefault="00B11E0B" w:rsidP="00482CF3">
          <w:pPr>
            <w:tabs>
              <w:tab w:val="left" w:pos="440"/>
              <w:tab w:val="right" w:leader="dot" w:pos="10529"/>
            </w:tabs>
            <w:spacing w:before="120" w:after="120" w:line="240" w:lineRule="auto"/>
            <w:ind w:left="426" w:hanging="426"/>
            <w:rPr>
              <w:rFonts w:ascii="Sylfaen" w:eastAsia="Times New Roman" w:hAnsi="Sylfaen" w:cs="Times New Roman"/>
              <w:noProof/>
              <w:sz w:val="24"/>
              <w:szCs w:val="24"/>
            </w:rPr>
          </w:pPr>
          <w:hyperlink r:id="rId10" w:anchor="_Toc492216765" w:history="1">
            <w:r w:rsidR="00482CF3" w:rsidRPr="00107C2B">
              <w:rPr>
                <w:rStyle w:val="Hyperlink"/>
                <w:rFonts w:ascii="Sylfaen" w:eastAsia="Times New Roman" w:hAnsi="Sylfaen" w:cs="Arial"/>
                <w:b/>
                <w:caps/>
                <w:noProof/>
                <w:color w:val="0563C1"/>
                <w:sz w:val="24"/>
                <w:szCs w:val="24"/>
                <w:lang w:val="hy-AM"/>
              </w:rPr>
              <w:t>2.</w:t>
            </w:r>
            <w:r w:rsidR="00482CF3" w:rsidRPr="00107C2B">
              <w:rPr>
                <w:rStyle w:val="Hyperlink"/>
                <w:rFonts w:ascii="Sylfaen" w:eastAsia="Times New Roman" w:hAnsi="Sylfaen" w:cs="Times New Roman"/>
                <w:noProof/>
                <w:sz w:val="24"/>
                <w:szCs w:val="24"/>
              </w:rPr>
              <w:tab/>
            </w:r>
            <w:r w:rsidR="00482CF3" w:rsidRPr="00107C2B">
              <w:rPr>
                <w:rStyle w:val="Hyperlink"/>
                <w:rFonts w:ascii="Sylfaen" w:eastAsia="Times New Roman" w:hAnsi="Sylfaen" w:cs="Arial"/>
                <w:b/>
                <w:caps/>
                <w:noProof/>
                <w:color w:val="0563C1"/>
                <w:sz w:val="24"/>
                <w:szCs w:val="24"/>
                <w:lang w:val="hy-AM"/>
              </w:rPr>
              <w:t>Համայնքի</w:t>
            </w:r>
            <w:r w:rsidR="00482CF3" w:rsidRPr="00107C2B">
              <w:rPr>
                <w:rStyle w:val="Hyperlink"/>
                <w:rFonts w:ascii="Sylfaen" w:eastAsia="Times New Roman" w:hAnsi="Sylfaen" w:cs="Arial"/>
                <w:b/>
                <w:caps/>
                <w:noProof/>
                <w:color w:val="0563C1"/>
                <w:sz w:val="24"/>
                <w:szCs w:val="24"/>
              </w:rPr>
              <w:t xml:space="preserve"> 2022 թ. </w:t>
            </w:r>
            <w:r w:rsidR="00482CF3" w:rsidRPr="00107C2B">
              <w:rPr>
                <w:rStyle w:val="Hyperlink"/>
                <w:rFonts w:ascii="Sylfaen" w:eastAsia="Times New Roman" w:hAnsi="Sylfaen" w:cs="Arial"/>
                <w:b/>
                <w:caps/>
                <w:noProof/>
                <w:color w:val="0563C1"/>
                <w:sz w:val="24"/>
                <w:szCs w:val="24"/>
                <w:lang w:val="hy-AM"/>
              </w:rPr>
              <w:t>ծրագրերի ցանկը և տրամաբանական հենքերը (ըստ ոլորտների)</w:t>
            </w:r>
            <w:r w:rsidR="00482CF3" w:rsidRPr="00107C2B">
              <w:rPr>
                <w:rStyle w:val="Hyperlink"/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4"/>
              </w:rPr>
              <w:tab/>
            </w:r>
            <w:r w:rsidR="00482CF3" w:rsidRPr="00107C2B">
              <w:rPr>
                <w:rStyle w:val="Hyperlink"/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4"/>
              </w:rPr>
              <w:fldChar w:fldCharType="begin"/>
            </w:r>
            <w:r w:rsidR="00482CF3" w:rsidRPr="00107C2B">
              <w:rPr>
                <w:rStyle w:val="Hyperlink"/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4"/>
              </w:rPr>
              <w:instrText xml:space="preserve"> PAGEREF _Toc492216765 \h </w:instrText>
            </w:r>
            <w:r w:rsidR="00482CF3" w:rsidRPr="00107C2B">
              <w:rPr>
                <w:rStyle w:val="Hyperlink"/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4"/>
              </w:rPr>
            </w:r>
            <w:r w:rsidR="00482CF3" w:rsidRPr="00107C2B">
              <w:rPr>
                <w:rStyle w:val="Hyperlink"/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4"/>
              </w:rPr>
              <w:fldChar w:fldCharType="separate"/>
            </w:r>
            <w:r w:rsidR="00482CF3" w:rsidRPr="00107C2B">
              <w:rPr>
                <w:rStyle w:val="Hyperlink"/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4"/>
              </w:rPr>
              <w:t>4</w:t>
            </w:r>
            <w:r w:rsidR="00482CF3" w:rsidRPr="00107C2B">
              <w:rPr>
                <w:rStyle w:val="Hyperlink"/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CB0F6C" w14:textId="77777777" w:rsidR="00482CF3" w:rsidRPr="00107C2B" w:rsidRDefault="00B11E0B" w:rsidP="00482CF3">
          <w:pPr>
            <w:tabs>
              <w:tab w:val="left" w:pos="440"/>
              <w:tab w:val="right" w:leader="dot" w:pos="10529"/>
            </w:tabs>
            <w:spacing w:before="120" w:after="120" w:line="240" w:lineRule="auto"/>
            <w:rPr>
              <w:rFonts w:ascii="Sylfaen" w:eastAsia="Times New Roman" w:hAnsi="Sylfaen" w:cs="Times New Roman"/>
              <w:noProof/>
              <w:sz w:val="24"/>
              <w:szCs w:val="24"/>
            </w:rPr>
          </w:pPr>
          <w:hyperlink r:id="rId11" w:anchor="_Toc492216766" w:history="1">
            <w:r w:rsidR="00482CF3" w:rsidRPr="00107C2B">
              <w:rPr>
                <w:rStyle w:val="Hyperlink"/>
                <w:rFonts w:ascii="Sylfaen" w:eastAsia="Times New Roman" w:hAnsi="Sylfaen" w:cs="Arial"/>
                <w:b/>
                <w:caps/>
                <w:noProof/>
                <w:color w:val="0563C1"/>
                <w:sz w:val="24"/>
                <w:szCs w:val="24"/>
                <w:lang w:val="hy-AM"/>
              </w:rPr>
              <w:t>3.</w:t>
            </w:r>
            <w:r w:rsidR="00482CF3" w:rsidRPr="00107C2B">
              <w:rPr>
                <w:rStyle w:val="Hyperlink"/>
                <w:rFonts w:ascii="Sylfaen" w:eastAsia="Times New Roman" w:hAnsi="Sylfaen" w:cs="Times New Roman"/>
                <w:noProof/>
                <w:sz w:val="24"/>
                <w:szCs w:val="24"/>
              </w:rPr>
              <w:tab/>
            </w:r>
            <w:r w:rsidR="00482CF3" w:rsidRPr="00107C2B">
              <w:rPr>
                <w:rStyle w:val="Hyperlink"/>
                <w:rFonts w:ascii="Sylfaen" w:eastAsia="Times New Roman" w:hAnsi="Sylfaen" w:cs="Arial"/>
                <w:b/>
                <w:caps/>
                <w:noProof/>
                <w:color w:val="0563C1"/>
                <w:sz w:val="24"/>
                <w:szCs w:val="24"/>
                <w:lang w:val="hy-AM"/>
              </w:rPr>
              <w:t xml:space="preserve">Համայնքային գույքի կառավարման </w:t>
            </w:r>
            <w:r w:rsidR="00482CF3" w:rsidRPr="00107C2B">
              <w:rPr>
                <w:rStyle w:val="Hyperlink"/>
                <w:rFonts w:ascii="Sylfaen" w:eastAsia="Times New Roman" w:hAnsi="Sylfaen" w:cs="Arial"/>
                <w:b/>
                <w:caps/>
                <w:noProof/>
                <w:color w:val="0563C1"/>
                <w:sz w:val="24"/>
                <w:szCs w:val="24"/>
              </w:rPr>
              <w:t xml:space="preserve">2022 </w:t>
            </w:r>
            <w:r w:rsidR="00482CF3" w:rsidRPr="00107C2B">
              <w:rPr>
                <w:rStyle w:val="Hyperlink"/>
                <w:rFonts w:ascii="Sylfaen" w:eastAsia="Times New Roman" w:hAnsi="Sylfaen" w:cs="Arial"/>
                <w:b/>
                <w:caps/>
                <w:noProof/>
                <w:color w:val="0563C1"/>
                <w:sz w:val="24"/>
                <w:szCs w:val="24"/>
                <w:lang w:val="hy-AM"/>
              </w:rPr>
              <w:t>թ. ծրագիրը</w:t>
            </w:r>
            <w:r w:rsidR="00482CF3" w:rsidRPr="00107C2B">
              <w:rPr>
                <w:rStyle w:val="Hyperlink"/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4"/>
              </w:rPr>
              <w:tab/>
            </w:r>
            <w:r w:rsidR="00482CF3" w:rsidRPr="00107C2B">
              <w:rPr>
                <w:rStyle w:val="Hyperlink"/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4"/>
              </w:rPr>
              <w:fldChar w:fldCharType="begin"/>
            </w:r>
            <w:r w:rsidR="00482CF3" w:rsidRPr="00107C2B">
              <w:rPr>
                <w:rStyle w:val="Hyperlink"/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4"/>
              </w:rPr>
              <w:instrText xml:space="preserve"> PAGEREF _Toc492216766 \h </w:instrText>
            </w:r>
            <w:r w:rsidR="00482CF3" w:rsidRPr="00107C2B">
              <w:rPr>
                <w:rStyle w:val="Hyperlink"/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4"/>
              </w:rPr>
            </w:r>
            <w:r w:rsidR="00482CF3" w:rsidRPr="00107C2B">
              <w:rPr>
                <w:rStyle w:val="Hyperlink"/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4"/>
              </w:rPr>
              <w:fldChar w:fldCharType="separate"/>
            </w:r>
            <w:r w:rsidR="00482CF3" w:rsidRPr="00107C2B">
              <w:rPr>
                <w:rStyle w:val="Hyperlink"/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4"/>
              </w:rPr>
              <w:t>7</w:t>
            </w:r>
            <w:r w:rsidR="00482CF3" w:rsidRPr="00107C2B">
              <w:rPr>
                <w:rStyle w:val="Hyperlink"/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1B7170" w14:textId="77777777" w:rsidR="00482CF3" w:rsidRPr="00107C2B" w:rsidRDefault="00B11E0B" w:rsidP="00482CF3">
          <w:pPr>
            <w:tabs>
              <w:tab w:val="left" w:pos="440"/>
              <w:tab w:val="right" w:leader="dot" w:pos="10529"/>
            </w:tabs>
            <w:spacing w:before="120" w:after="120" w:line="240" w:lineRule="auto"/>
            <w:rPr>
              <w:rFonts w:ascii="Sylfaen" w:eastAsia="Times New Roman" w:hAnsi="Sylfaen" w:cs="Times New Roman"/>
              <w:noProof/>
              <w:sz w:val="24"/>
              <w:szCs w:val="24"/>
            </w:rPr>
          </w:pPr>
          <w:hyperlink r:id="rId12" w:anchor="_Toc492216767" w:history="1">
            <w:r w:rsidR="00482CF3" w:rsidRPr="00107C2B">
              <w:rPr>
                <w:rStyle w:val="Hyperlink"/>
                <w:rFonts w:ascii="Sylfaen" w:eastAsia="Times New Roman" w:hAnsi="Sylfaen" w:cs="Arial"/>
                <w:b/>
                <w:caps/>
                <w:noProof/>
                <w:color w:val="0563C1"/>
                <w:sz w:val="24"/>
                <w:szCs w:val="24"/>
                <w:lang w:val="hy-AM"/>
              </w:rPr>
              <w:t>4.</w:t>
            </w:r>
            <w:r w:rsidR="00482CF3" w:rsidRPr="00107C2B">
              <w:rPr>
                <w:rStyle w:val="Hyperlink"/>
                <w:rFonts w:ascii="Sylfaen" w:eastAsia="Times New Roman" w:hAnsi="Sylfaen" w:cs="Times New Roman"/>
                <w:noProof/>
                <w:sz w:val="24"/>
                <w:szCs w:val="24"/>
              </w:rPr>
              <w:tab/>
            </w:r>
            <w:r w:rsidR="00482CF3" w:rsidRPr="00107C2B">
              <w:rPr>
                <w:rStyle w:val="Hyperlink"/>
                <w:rFonts w:ascii="Sylfaen" w:eastAsia="Times New Roman" w:hAnsi="Sylfaen" w:cs="Arial"/>
                <w:b/>
                <w:caps/>
                <w:noProof/>
                <w:color w:val="0563C1"/>
                <w:sz w:val="24"/>
                <w:szCs w:val="24"/>
                <w:lang w:val="hy-AM"/>
              </w:rPr>
              <w:t>Համայնքի ՏԱՊ-ի ֆինանսավորման պլանը</w:t>
            </w:r>
            <w:r w:rsidR="00482CF3" w:rsidRPr="00107C2B">
              <w:rPr>
                <w:rStyle w:val="Hyperlink"/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4"/>
              </w:rPr>
              <w:tab/>
            </w:r>
            <w:r w:rsidR="00482CF3" w:rsidRPr="00107C2B">
              <w:rPr>
                <w:rStyle w:val="Hyperlink"/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4"/>
              </w:rPr>
              <w:fldChar w:fldCharType="begin"/>
            </w:r>
            <w:r w:rsidR="00482CF3" w:rsidRPr="00107C2B">
              <w:rPr>
                <w:rStyle w:val="Hyperlink"/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4"/>
              </w:rPr>
              <w:instrText xml:space="preserve"> PAGEREF _Toc492216767 \h </w:instrText>
            </w:r>
            <w:r w:rsidR="00482CF3" w:rsidRPr="00107C2B">
              <w:rPr>
                <w:rStyle w:val="Hyperlink"/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4"/>
              </w:rPr>
            </w:r>
            <w:r w:rsidR="00482CF3" w:rsidRPr="00107C2B">
              <w:rPr>
                <w:rStyle w:val="Hyperlink"/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4"/>
              </w:rPr>
              <w:fldChar w:fldCharType="separate"/>
            </w:r>
            <w:r w:rsidR="00482CF3" w:rsidRPr="00107C2B">
              <w:rPr>
                <w:rStyle w:val="Hyperlink"/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4"/>
              </w:rPr>
              <w:t>7</w:t>
            </w:r>
            <w:r w:rsidR="00482CF3" w:rsidRPr="00107C2B">
              <w:rPr>
                <w:rStyle w:val="Hyperlink"/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DB88F1" w14:textId="77777777" w:rsidR="00482CF3" w:rsidRPr="00107C2B" w:rsidRDefault="00B11E0B" w:rsidP="00482CF3">
          <w:pPr>
            <w:tabs>
              <w:tab w:val="left" w:pos="440"/>
              <w:tab w:val="right" w:leader="dot" w:pos="10529"/>
            </w:tabs>
            <w:spacing w:before="120" w:after="120" w:line="240" w:lineRule="auto"/>
            <w:rPr>
              <w:rFonts w:ascii="Sylfaen" w:eastAsia="Times New Roman" w:hAnsi="Sylfaen" w:cs="Times New Roman"/>
              <w:noProof/>
              <w:sz w:val="24"/>
              <w:szCs w:val="24"/>
            </w:rPr>
          </w:pPr>
          <w:hyperlink r:id="rId13" w:anchor="_Toc492216768" w:history="1">
            <w:r w:rsidR="00482CF3" w:rsidRPr="00107C2B">
              <w:rPr>
                <w:rStyle w:val="Hyperlink"/>
                <w:rFonts w:ascii="Sylfaen" w:eastAsia="Times New Roman" w:hAnsi="Sylfaen" w:cs="Arial"/>
                <w:b/>
                <w:caps/>
                <w:noProof/>
                <w:color w:val="0563C1"/>
                <w:sz w:val="24"/>
                <w:szCs w:val="24"/>
                <w:lang w:val="hy-AM"/>
              </w:rPr>
              <w:t>5.</w:t>
            </w:r>
            <w:r w:rsidR="00482CF3" w:rsidRPr="00107C2B">
              <w:rPr>
                <w:rStyle w:val="Hyperlink"/>
                <w:rFonts w:ascii="Sylfaen" w:eastAsia="Times New Roman" w:hAnsi="Sylfaen" w:cs="Times New Roman"/>
                <w:noProof/>
                <w:sz w:val="24"/>
                <w:szCs w:val="24"/>
              </w:rPr>
              <w:tab/>
            </w:r>
            <w:r w:rsidR="00482CF3" w:rsidRPr="00107C2B">
              <w:rPr>
                <w:rStyle w:val="Hyperlink"/>
                <w:rFonts w:ascii="Sylfaen" w:eastAsia="Times New Roman" w:hAnsi="Sylfaen" w:cs="Arial"/>
                <w:b/>
                <w:caps/>
                <w:noProof/>
                <w:color w:val="0563C1"/>
                <w:sz w:val="24"/>
                <w:szCs w:val="24"/>
                <w:lang w:val="hy-AM"/>
              </w:rPr>
              <w:t>Համայնքի ՏԱՊ-ի մոնիթորինգի և գնահատման պլանը</w:t>
            </w:r>
            <w:r w:rsidR="00482CF3" w:rsidRPr="00107C2B">
              <w:rPr>
                <w:rStyle w:val="Hyperlink"/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4"/>
              </w:rPr>
              <w:tab/>
            </w:r>
            <w:r w:rsidR="00482CF3" w:rsidRPr="00107C2B">
              <w:rPr>
                <w:rStyle w:val="Hyperlink"/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4"/>
              </w:rPr>
              <w:fldChar w:fldCharType="begin"/>
            </w:r>
            <w:r w:rsidR="00482CF3" w:rsidRPr="00107C2B">
              <w:rPr>
                <w:rStyle w:val="Hyperlink"/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4"/>
              </w:rPr>
              <w:instrText xml:space="preserve"> PAGEREF _Toc492216768 \h </w:instrText>
            </w:r>
            <w:r w:rsidR="00482CF3" w:rsidRPr="00107C2B">
              <w:rPr>
                <w:rStyle w:val="Hyperlink"/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4"/>
              </w:rPr>
            </w:r>
            <w:r w:rsidR="00482CF3" w:rsidRPr="00107C2B">
              <w:rPr>
                <w:rStyle w:val="Hyperlink"/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4"/>
              </w:rPr>
              <w:fldChar w:fldCharType="separate"/>
            </w:r>
            <w:r w:rsidR="00482CF3" w:rsidRPr="00107C2B">
              <w:rPr>
                <w:rStyle w:val="Hyperlink"/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4"/>
              </w:rPr>
              <w:t>8</w:t>
            </w:r>
            <w:r w:rsidR="00482CF3" w:rsidRPr="00107C2B">
              <w:rPr>
                <w:rStyle w:val="Hyperlink"/>
                <w:rFonts w:ascii="Sylfaen" w:eastAsia="Times New Roman" w:hAnsi="Sylfaen" w:cs="Times New Roman"/>
                <w:b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214252" w14:textId="77777777" w:rsidR="00482CF3" w:rsidRPr="00107C2B" w:rsidRDefault="00482CF3" w:rsidP="00482CF3">
          <w:pPr>
            <w:spacing w:after="0" w:line="20" w:lineRule="atLeast"/>
            <w:rPr>
              <w:rFonts w:ascii="Sylfaen" w:eastAsia="Calibri" w:hAnsi="Sylfaen" w:cs="Times New Roman"/>
              <w:sz w:val="24"/>
              <w:szCs w:val="24"/>
            </w:rPr>
          </w:pPr>
          <w:r w:rsidRPr="00107C2B">
            <w:rPr>
              <w:rFonts w:ascii="Sylfaen" w:eastAsia="Calibri" w:hAnsi="Sylfae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5BFA032D" w14:textId="77777777" w:rsidR="00482CF3" w:rsidRPr="00107C2B" w:rsidRDefault="00482CF3" w:rsidP="00482CF3">
      <w:pPr>
        <w:spacing w:after="0" w:line="20" w:lineRule="atLeast"/>
        <w:rPr>
          <w:rFonts w:ascii="Sylfaen" w:eastAsia="Times New Roman" w:hAnsi="Sylfaen" w:cs="Sylfaen"/>
          <w:b/>
          <w:sz w:val="28"/>
          <w:szCs w:val="32"/>
          <w:lang w:val="ru-RU"/>
        </w:rPr>
      </w:pPr>
    </w:p>
    <w:p w14:paraId="2158C8D0" w14:textId="77777777" w:rsidR="00482CF3" w:rsidRPr="00107C2B" w:rsidRDefault="00482CF3" w:rsidP="00482CF3">
      <w:pPr>
        <w:spacing w:after="0" w:line="20" w:lineRule="atLeast"/>
        <w:rPr>
          <w:rFonts w:ascii="Sylfaen" w:eastAsia="Times New Roman" w:hAnsi="Sylfaen" w:cs="Sylfaen"/>
          <w:b/>
          <w:sz w:val="28"/>
          <w:szCs w:val="32"/>
          <w:lang w:val="ru-RU"/>
        </w:rPr>
      </w:pPr>
    </w:p>
    <w:p w14:paraId="661CA9E1" w14:textId="77777777" w:rsidR="00482CF3" w:rsidRPr="00107C2B" w:rsidRDefault="00482CF3" w:rsidP="00482CF3">
      <w:pPr>
        <w:spacing w:after="0" w:line="20" w:lineRule="atLeast"/>
        <w:rPr>
          <w:rFonts w:ascii="Sylfaen" w:eastAsia="Times New Roman" w:hAnsi="Sylfaen" w:cs="Sylfaen"/>
          <w:b/>
          <w:sz w:val="28"/>
          <w:szCs w:val="32"/>
          <w:lang w:val="ru-RU"/>
        </w:rPr>
      </w:pPr>
    </w:p>
    <w:p w14:paraId="74AE002A" w14:textId="77777777" w:rsidR="00482CF3" w:rsidRPr="00107C2B" w:rsidRDefault="00482CF3" w:rsidP="00482CF3">
      <w:pPr>
        <w:spacing w:after="0" w:line="20" w:lineRule="atLeast"/>
        <w:rPr>
          <w:rFonts w:ascii="Sylfaen" w:eastAsia="Times New Roman" w:hAnsi="Sylfaen" w:cs="Arial"/>
          <w:b/>
          <w:color w:val="2E74B5"/>
          <w:sz w:val="28"/>
          <w:szCs w:val="32"/>
          <w:lang w:val="hy-AM"/>
        </w:rPr>
      </w:pPr>
      <w:r w:rsidRPr="00107C2B">
        <w:rPr>
          <w:rFonts w:ascii="Sylfaen" w:eastAsia="Calibri" w:hAnsi="Sylfaen" w:cs="Arial"/>
          <w:b/>
          <w:sz w:val="28"/>
          <w:lang w:val="hy-AM"/>
        </w:rPr>
        <w:br w:type="page"/>
      </w:r>
    </w:p>
    <w:p w14:paraId="52494CE2" w14:textId="77777777" w:rsidR="00482CF3" w:rsidRPr="00107C2B" w:rsidRDefault="00482CF3" w:rsidP="00482CF3">
      <w:pPr>
        <w:keepNext/>
        <w:keepLines/>
        <w:spacing w:after="0" w:line="20" w:lineRule="atLeast"/>
        <w:outlineLvl w:val="0"/>
        <w:rPr>
          <w:rFonts w:ascii="Sylfaen" w:eastAsia="Times New Roman" w:hAnsi="Sylfaen" w:cs="Arial"/>
          <w:b/>
          <w:color w:val="4472C4" w:themeColor="accent1"/>
          <w:sz w:val="24"/>
          <w:szCs w:val="24"/>
          <w:lang w:val="hy-AM"/>
        </w:rPr>
      </w:pPr>
      <w:bookmarkStart w:id="1" w:name="_Toc492216763"/>
      <w:r w:rsidRPr="00107C2B">
        <w:rPr>
          <w:rFonts w:ascii="Sylfaen" w:eastAsia="Times New Roman" w:hAnsi="Sylfaen" w:cs="Arial"/>
          <w:b/>
          <w:color w:val="4472C4" w:themeColor="accent1"/>
          <w:sz w:val="24"/>
          <w:szCs w:val="24"/>
          <w:lang w:val="hy-AM"/>
        </w:rPr>
        <w:lastRenderedPageBreak/>
        <w:t>Ներածություն</w:t>
      </w:r>
      <w:bookmarkEnd w:id="1"/>
    </w:p>
    <w:p w14:paraId="61175D3B" w14:textId="77777777" w:rsidR="00482CF3" w:rsidRPr="00107C2B" w:rsidRDefault="00482CF3" w:rsidP="00482CF3">
      <w:pPr>
        <w:keepNext/>
        <w:keepLines/>
        <w:spacing w:after="0" w:line="20" w:lineRule="atLeast"/>
        <w:outlineLvl w:val="0"/>
        <w:rPr>
          <w:rFonts w:ascii="Sylfaen" w:eastAsia="Times New Roman" w:hAnsi="Sylfaen" w:cs="Times New Roman"/>
          <w:b/>
          <w:color w:val="4472C4" w:themeColor="accent1"/>
          <w:sz w:val="28"/>
          <w:szCs w:val="28"/>
          <w:lang w:val="hy-AM"/>
        </w:rPr>
      </w:pPr>
    </w:p>
    <w:p w14:paraId="5860862F" w14:textId="77777777" w:rsidR="00482CF3" w:rsidRPr="00107C2B" w:rsidRDefault="00482CF3" w:rsidP="00482CF3">
      <w:pPr>
        <w:spacing w:after="0" w:line="360" w:lineRule="auto"/>
        <w:ind w:firstLine="720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Տարեկան աշխատանքային պլանը՝ հետագայում՝ ՏԱՊ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>-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ը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համայնքում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առկա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ֆինանսական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վարչական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մարդկային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սոցիալական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ռեսուրսները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կամ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կապիտալները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կառավարելու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գործիք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այն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փաստաթուղթ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որտեղ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հստակորեն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ներկայացվում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են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սոցիալական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տնտեսական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մարդկային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բնական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այլ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ռեսուրսների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ներդրման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միջոցով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համայնքի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զարգացմանն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ուղղված՝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տարվա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համար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ռազմավարությունները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ծրագրերը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միջոցառումները։</w:t>
      </w:r>
    </w:p>
    <w:p w14:paraId="0A08AC8B" w14:textId="77777777" w:rsidR="00482CF3" w:rsidRPr="00107C2B" w:rsidRDefault="00482CF3" w:rsidP="00482CF3">
      <w:pPr>
        <w:spacing w:after="0" w:line="360" w:lineRule="auto"/>
        <w:ind w:firstLine="426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07C2B">
        <w:rPr>
          <w:rFonts w:ascii="Sylfaen" w:hAnsi="Sylfaen" w:cs="Times New Roman"/>
          <w:sz w:val="24"/>
          <w:szCs w:val="24"/>
          <w:lang w:val="hy-AM"/>
        </w:rPr>
        <w:t>Եղեգնաձոր համայնքի 2022թ. տարեկան աշխատանքային պլանը (ՏԱՊ) նպատակ ունի արդյունավետ պլանավորման միջոցով բարելավել համայնքում կայացվող որոշումների որակը: Հիմք ունենալով համայնքի հնգամյա զարգացման ծրագիրը՝ ՏԱՊ-ը, որն  ուղղված է հստակեցնելու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14:paraId="09D00074" w14:textId="77777777" w:rsidR="00482CF3" w:rsidRPr="00107C2B" w:rsidRDefault="00482CF3" w:rsidP="00482CF3">
      <w:pPr>
        <w:spacing w:after="0" w:line="360" w:lineRule="auto"/>
        <w:ind w:firstLine="426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07C2B">
        <w:rPr>
          <w:rFonts w:ascii="Sylfaen" w:hAnsi="Sylfaen" w:cs="Times New Roman"/>
          <w:sz w:val="24"/>
          <w:szCs w:val="24"/>
          <w:lang w:val="hy-AM"/>
        </w:rPr>
        <w:t xml:space="preserve">Եղեգնաձոր համայնքի 2022թ. ՏԱՊ-ը բաղկացած է 5 հիմնական բաժիններից, որոնք կառուցված են ծրագրերի նպատակներից արդյունքներին հասնելու տրամաբանական հենքի վրա: </w:t>
      </w:r>
    </w:p>
    <w:p w14:paraId="0BAE1F36" w14:textId="77777777" w:rsidR="00482CF3" w:rsidRPr="00107C2B" w:rsidRDefault="00482CF3" w:rsidP="00482CF3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107C2B">
        <w:rPr>
          <w:rFonts w:ascii="Sylfaen" w:hAnsi="Sylfaen" w:cs="Sylfaen"/>
          <w:sz w:val="24"/>
          <w:szCs w:val="24"/>
          <w:lang w:val="hy-AM"/>
        </w:rPr>
        <w:t>Համայնքի</w:t>
      </w:r>
      <w:r w:rsidRPr="00107C2B">
        <w:rPr>
          <w:rFonts w:ascii="Sylfaen" w:hAnsi="Sylfaen" w:cs="Times New Roman"/>
          <w:sz w:val="24"/>
          <w:szCs w:val="24"/>
          <w:lang w:val="hy-AM"/>
        </w:rPr>
        <w:t xml:space="preserve"> տեսլականը և ոլորտային նպատակները սահմանում են 2022թ. Եղեգնաձոր </w:t>
      </w:r>
      <w:r w:rsidRPr="00107C2B">
        <w:rPr>
          <w:rFonts w:ascii="Sylfaen" w:hAnsi="Sylfaen"/>
          <w:sz w:val="24"/>
          <w:szCs w:val="24"/>
          <w:lang w:val="hy-AM"/>
        </w:rPr>
        <w:t xml:space="preserve">համայնքում ՏԻՄ-երի լիազորությունների շրջանակներում զարգացման հիմնական ուղղությունները և խթանները։ </w:t>
      </w:r>
    </w:p>
    <w:p w14:paraId="31F00F85" w14:textId="77777777" w:rsidR="00482CF3" w:rsidRPr="00107C2B" w:rsidRDefault="00482CF3" w:rsidP="00482CF3">
      <w:pPr>
        <w:spacing w:after="0" w:line="360" w:lineRule="auto"/>
        <w:ind w:firstLine="426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07C2B">
        <w:rPr>
          <w:rFonts w:ascii="Sylfaen" w:hAnsi="Sylfaen" w:cs="Times New Roman"/>
          <w:sz w:val="24"/>
          <w:szCs w:val="24"/>
          <w:lang w:val="hy-AM"/>
        </w:rPr>
        <w:t xml:space="preserve">ՏԱՊ-ում ներկայացվում է նաև համայնքային սեփականություն հանդիսացող գույքի կառավարման տարեկան ծրագիրը՝ պլանավորված գործընթացները և գործողությունները: </w:t>
      </w:r>
    </w:p>
    <w:p w14:paraId="61901DEF" w14:textId="77777777" w:rsidR="00482CF3" w:rsidRPr="00107C2B" w:rsidRDefault="00482CF3" w:rsidP="00482CF3">
      <w:pPr>
        <w:spacing w:after="0" w:line="360" w:lineRule="auto"/>
        <w:ind w:firstLine="426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07C2B">
        <w:rPr>
          <w:rFonts w:ascii="Sylfaen" w:hAnsi="Sylfaen" w:cs="Times New Roman"/>
          <w:sz w:val="24"/>
          <w:szCs w:val="24"/>
          <w:lang w:val="hy-AM"/>
        </w:rPr>
        <w:t xml:space="preserve">ՏԱՊ-ում նախատեսված ծրագրերի ֆինանսավորման պլանը սահմանում է ֆինանսավորման այն աղբյուրները, որոնք պետք է ապահովեն դրանց իրականացումը: </w:t>
      </w:r>
    </w:p>
    <w:p w14:paraId="70D931A3" w14:textId="77777777" w:rsidR="00482CF3" w:rsidRPr="00107C2B" w:rsidRDefault="00482CF3" w:rsidP="00482CF3">
      <w:pPr>
        <w:spacing w:after="0" w:line="360" w:lineRule="auto"/>
        <w:ind w:firstLine="426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07C2B">
        <w:rPr>
          <w:rFonts w:ascii="Sylfaen" w:hAnsi="Sylfaen" w:cs="Times New Roman"/>
          <w:sz w:val="24"/>
          <w:szCs w:val="24"/>
          <w:lang w:val="hy-AM"/>
        </w:rPr>
        <w:t>ՏԱՊ-ի իրականացման արդյունավետությունը նախատեսվում է վերլուծել ըստ մոնիթորինգի և գնահատման պլանի՝ կիսամյակային և տարեկան կտրվածքով:</w:t>
      </w:r>
    </w:p>
    <w:p w14:paraId="575235EC" w14:textId="77777777" w:rsidR="00482CF3" w:rsidRPr="00107C2B" w:rsidRDefault="00482CF3" w:rsidP="00482CF3">
      <w:pPr>
        <w:spacing w:after="0" w:line="360" w:lineRule="auto"/>
        <w:rPr>
          <w:rFonts w:ascii="Sylfaen" w:eastAsia="Times New Roman" w:hAnsi="Sylfaen"/>
          <w:lang w:val="hy-AM"/>
        </w:rPr>
      </w:pPr>
    </w:p>
    <w:p w14:paraId="07EB7462" w14:textId="77777777" w:rsidR="00482CF3" w:rsidRPr="00107C2B" w:rsidRDefault="00482CF3" w:rsidP="00482CF3">
      <w:pPr>
        <w:keepNext/>
        <w:keepLines/>
        <w:numPr>
          <w:ilvl w:val="0"/>
          <w:numId w:val="2"/>
        </w:numPr>
        <w:spacing w:after="0" w:line="20" w:lineRule="atLeast"/>
        <w:ind w:left="360"/>
        <w:outlineLvl w:val="0"/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</w:pPr>
      <w:bookmarkStart w:id="2" w:name="_Toc492216764"/>
      <w:r w:rsidRPr="00107C2B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lastRenderedPageBreak/>
        <w:t>Համայնքի տեսլականը և ոլորտային նպատակները</w:t>
      </w:r>
      <w:bookmarkEnd w:id="2"/>
    </w:p>
    <w:p w14:paraId="6EDC7850" w14:textId="77777777" w:rsidR="00482CF3" w:rsidRPr="00107C2B" w:rsidRDefault="00482CF3" w:rsidP="00482CF3">
      <w:pPr>
        <w:spacing w:after="0" w:line="20" w:lineRule="atLeast"/>
        <w:rPr>
          <w:rFonts w:ascii="Sylfaen" w:eastAsia="Calibri" w:hAnsi="Sylfaen" w:cs="Times New Roman"/>
          <w:sz w:val="18"/>
          <w:szCs w:val="18"/>
          <w:lang w:val="hy-AM"/>
        </w:rPr>
      </w:pPr>
    </w:p>
    <w:p w14:paraId="1B00956B" w14:textId="77777777" w:rsidR="00482CF3" w:rsidRPr="00107C2B" w:rsidRDefault="00482CF3" w:rsidP="00482CF3">
      <w:pPr>
        <w:spacing w:line="0" w:lineRule="atLeast"/>
        <w:ind w:left="120"/>
        <w:rPr>
          <w:rFonts w:ascii="Sylfaen" w:eastAsia="Arial" w:hAnsi="Sylfaen"/>
          <w:b/>
          <w:sz w:val="24"/>
          <w:lang w:val="hy-AM"/>
        </w:rPr>
      </w:pPr>
      <w:r w:rsidRPr="00107C2B">
        <w:rPr>
          <w:rFonts w:ascii="Sylfaen" w:eastAsia="Arial" w:hAnsi="Sylfaen"/>
          <w:b/>
          <w:sz w:val="24"/>
          <w:lang w:val="hy-AM"/>
        </w:rPr>
        <w:t>Համայնքի տեսլականը՝</w:t>
      </w:r>
    </w:p>
    <w:p w14:paraId="0070E332" w14:textId="77777777" w:rsidR="00482CF3" w:rsidRPr="00107C2B" w:rsidRDefault="00482CF3" w:rsidP="00482CF3">
      <w:pPr>
        <w:spacing w:line="14" w:lineRule="exact"/>
        <w:rPr>
          <w:rFonts w:ascii="Sylfaen" w:eastAsia="Times New Roman" w:hAnsi="Sylfaen"/>
          <w:lang w:val="hy-AM"/>
        </w:rPr>
      </w:pPr>
    </w:p>
    <w:p w14:paraId="05C8A6EC" w14:textId="77777777" w:rsidR="00482CF3" w:rsidRPr="00107C2B" w:rsidRDefault="00482CF3" w:rsidP="00482CF3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107C2B">
        <w:rPr>
          <w:rFonts w:ascii="Sylfaen" w:eastAsia="Arial" w:hAnsi="Sylfaen"/>
          <w:i/>
          <w:sz w:val="24"/>
          <w:szCs w:val="24"/>
          <w:lang w:val="hy-AM"/>
        </w:rPr>
        <w:t xml:space="preserve">Եղեգնաձոր համայնքը կդառնա բարեկարգ, կանաչապատ և զբոսաշրջային ենթակառուցվածքներով զարգացած համայնք, որտեղ բնակչության գերակշիռ մասը կունենա զբաղվածություն և բավարար կենսապայմաններ: </w:t>
      </w:r>
      <w:r w:rsidRPr="00107C2B">
        <w:rPr>
          <w:rFonts w:ascii="Sylfaen" w:hAnsi="Sylfaen" w:cs="Courier New"/>
          <w:i/>
          <w:color w:val="000000"/>
          <w:sz w:val="24"/>
          <w:szCs w:val="24"/>
          <w:lang w:val="hy-AM"/>
        </w:rPr>
        <w:t>Համայնքում գործարարության և ներդրումների համար կստեղծվի բարենպաստ միջավայր</w:t>
      </w:r>
      <w:r w:rsidRPr="00107C2B">
        <w:rPr>
          <w:rFonts w:ascii="Sylfaen" w:hAnsi="Sylfaen" w:cs="Courier New"/>
          <w:color w:val="000000"/>
          <w:lang w:val="hy-AM"/>
        </w:rPr>
        <w:t xml:space="preserve">։  </w:t>
      </w:r>
    </w:p>
    <w:p w14:paraId="7DB85039" w14:textId="77777777" w:rsidR="00482CF3" w:rsidRPr="00107C2B" w:rsidRDefault="00482CF3" w:rsidP="00482CF3">
      <w:pPr>
        <w:spacing w:after="0" w:line="20" w:lineRule="atLeast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</w:p>
    <w:p w14:paraId="22EA91A7" w14:textId="77777777" w:rsidR="00482CF3" w:rsidRPr="00107C2B" w:rsidRDefault="00482CF3" w:rsidP="00482CF3">
      <w:pPr>
        <w:spacing w:after="0" w:line="20" w:lineRule="atLeast"/>
        <w:jc w:val="both"/>
        <w:rPr>
          <w:rFonts w:ascii="Sylfaen" w:eastAsia="Calibri" w:hAnsi="Sylfaen" w:cs="Times New Roman"/>
          <w:b/>
          <w:lang w:val="hy-AM"/>
        </w:rPr>
      </w:pPr>
      <w:r w:rsidRPr="00107C2B">
        <w:rPr>
          <w:rFonts w:ascii="Sylfaen" w:eastAsia="Calibri" w:hAnsi="Sylfaen" w:cs="Times New Roman"/>
          <w:b/>
          <w:lang w:val="hy-AM"/>
        </w:rPr>
        <w:t>Աղյուսակ 1</w:t>
      </w:r>
      <w:r w:rsidRPr="00107C2B">
        <w:rPr>
          <w:rFonts w:ascii="Times New Roman" w:eastAsia="MS Mincho" w:hAnsi="Times New Roman" w:cs="Times New Roman"/>
          <w:b/>
          <w:lang w:val="hy-AM"/>
        </w:rPr>
        <w:t>․</w:t>
      </w:r>
      <w:r w:rsidRPr="00107C2B">
        <w:rPr>
          <w:rFonts w:ascii="Sylfaen" w:eastAsia="Calibri" w:hAnsi="Sylfaen" w:cs="Times New Roman"/>
          <w:b/>
          <w:lang w:val="hy-AM"/>
        </w:rPr>
        <w:t xml:space="preserve"> Համայնքի կայուն զարգացման ցուցանիշները</w:t>
      </w:r>
    </w:p>
    <w:p w14:paraId="1BE28052" w14:textId="77777777" w:rsidR="00482CF3" w:rsidRPr="00107C2B" w:rsidRDefault="00482CF3" w:rsidP="00482CF3">
      <w:pPr>
        <w:spacing w:after="0" w:line="20" w:lineRule="atLeast"/>
        <w:jc w:val="both"/>
        <w:rPr>
          <w:rFonts w:ascii="Sylfaen" w:eastAsia="Calibri" w:hAnsi="Sylfaen" w:cs="Times New Roman"/>
          <w:sz w:val="12"/>
          <w:szCs w:val="24"/>
          <w:lang w:val="hy-AM"/>
        </w:rPr>
      </w:pPr>
    </w:p>
    <w:tbl>
      <w:tblPr>
        <w:tblStyle w:val="TableGrid5"/>
        <w:tblW w:w="12899" w:type="dxa"/>
        <w:tblInd w:w="70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22"/>
        <w:gridCol w:w="2584"/>
        <w:gridCol w:w="2693"/>
      </w:tblGrid>
      <w:tr w:rsidR="00482CF3" w:rsidRPr="00E30182" w14:paraId="1DE512E4" w14:textId="77777777" w:rsidTr="006C7AC2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9CA9" w14:textId="77777777" w:rsidR="00482CF3" w:rsidRPr="00E30182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Ցուցանիշ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D530" w14:textId="77777777" w:rsidR="00482CF3" w:rsidRPr="00E30182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D66B74" w14:textId="77777777" w:rsidR="00482CF3" w:rsidRPr="00E30182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Թիրախային արժեք</w:t>
            </w:r>
          </w:p>
        </w:tc>
      </w:tr>
      <w:tr w:rsidR="00482CF3" w:rsidRPr="00E30182" w14:paraId="4F4256B6" w14:textId="77777777" w:rsidTr="006C7AC2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26ED2" w14:textId="77777777" w:rsidR="00482CF3" w:rsidRPr="00E30182" w:rsidRDefault="00482CF3" w:rsidP="006C7AC2">
            <w:pPr>
              <w:spacing w:line="20" w:lineRule="atLeast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5EC1" w14:textId="77777777" w:rsidR="00482CF3" w:rsidRPr="00E30182" w:rsidRDefault="00482CF3" w:rsidP="006C7AC2">
            <w:pPr>
              <w:spacing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04AF" w14:textId="77777777" w:rsidR="00482CF3" w:rsidRPr="00E30182" w:rsidRDefault="00482CF3" w:rsidP="006C7AC2">
            <w:pPr>
              <w:spacing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34</w:t>
            </w:r>
          </w:p>
        </w:tc>
      </w:tr>
      <w:tr w:rsidR="00482CF3" w:rsidRPr="00E30182" w14:paraId="39CB48F4" w14:textId="77777777" w:rsidTr="006C7AC2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533E" w14:textId="77777777" w:rsidR="00482CF3" w:rsidRPr="00E30182" w:rsidRDefault="00482CF3" w:rsidP="006C7AC2">
            <w:pPr>
              <w:spacing w:line="20" w:lineRule="atLeast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  <w:p w14:paraId="4A57442B" w14:textId="77777777" w:rsidR="00482CF3" w:rsidRPr="00E30182" w:rsidRDefault="00482CF3" w:rsidP="006C7AC2">
            <w:pPr>
              <w:spacing w:line="20" w:lineRule="atLeast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0CE0" w14:textId="77777777" w:rsidR="00482CF3" w:rsidRPr="00E30182" w:rsidRDefault="00482CF3" w:rsidP="006C7AC2">
            <w:pPr>
              <w:spacing w:line="20" w:lineRule="atLeast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20534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AC63" w14:textId="77777777" w:rsidR="00482CF3" w:rsidRPr="00E30182" w:rsidRDefault="00482CF3" w:rsidP="006C7AC2">
            <w:pPr>
              <w:spacing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20650</w:t>
            </w:r>
          </w:p>
        </w:tc>
      </w:tr>
      <w:tr w:rsidR="00482CF3" w:rsidRPr="00E30182" w14:paraId="50FA367E" w14:textId="77777777" w:rsidTr="006C7AC2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7D33" w14:textId="77777777" w:rsidR="00482CF3" w:rsidRPr="00E30182" w:rsidRDefault="00482CF3" w:rsidP="006C7AC2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EF15" w14:textId="77777777" w:rsidR="00482CF3" w:rsidRPr="00E30182" w:rsidRDefault="00482CF3" w:rsidP="006C7AC2">
            <w:pPr>
              <w:spacing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320/ 1280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E57F" w14:textId="77777777" w:rsidR="00482CF3" w:rsidRPr="00E30182" w:rsidRDefault="00482CF3" w:rsidP="006C7AC2">
            <w:pPr>
              <w:spacing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350/1300</w:t>
            </w:r>
          </w:p>
        </w:tc>
      </w:tr>
    </w:tbl>
    <w:p w14:paraId="2A095545" w14:textId="77777777" w:rsidR="00482CF3" w:rsidRPr="00107C2B" w:rsidRDefault="00482CF3" w:rsidP="00482CF3">
      <w:pPr>
        <w:spacing w:after="0" w:line="20" w:lineRule="atLeast"/>
        <w:rPr>
          <w:rFonts w:ascii="Sylfaen" w:eastAsia="Calibri" w:hAnsi="Sylfaen" w:cs="Times New Roman"/>
          <w:sz w:val="16"/>
          <w:szCs w:val="16"/>
          <w:lang w:val="hy-AM"/>
        </w:rPr>
      </w:pPr>
    </w:p>
    <w:p w14:paraId="4318F535" w14:textId="77777777" w:rsidR="00482CF3" w:rsidRPr="00107C2B" w:rsidRDefault="00482CF3" w:rsidP="00482CF3">
      <w:pPr>
        <w:spacing w:after="0" w:line="20" w:lineRule="atLeast"/>
        <w:rPr>
          <w:rFonts w:ascii="Sylfaen" w:eastAsia="Calibri" w:hAnsi="Sylfaen" w:cs="Times New Roman"/>
          <w:sz w:val="16"/>
          <w:szCs w:val="16"/>
          <w:lang w:val="hy-AM"/>
        </w:rPr>
      </w:pPr>
    </w:p>
    <w:p w14:paraId="2F83D47C" w14:textId="77777777" w:rsidR="00482CF3" w:rsidRPr="00107C2B" w:rsidRDefault="00482CF3" w:rsidP="00482CF3">
      <w:pPr>
        <w:spacing w:after="0" w:line="20" w:lineRule="atLeast"/>
        <w:jc w:val="both"/>
        <w:rPr>
          <w:rFonts w:ascii="Sylfaen" w:eastAsia="Calibri" w:hAnsi="Sylfaen" w:cs="Times New Roman"/>
          <w:b/>
        </w:rPr>
      </w:pPr>
      <w:r w:rsidRPr="00107C2B">
        <w:rPr>
          <w:rFonts w:ascii="Sylfaen" w:eastAsia="Calibri" w:hAnsi="Sylfaen" w:cs="Times New Roman"/>
          <w:b/>
          <w:lang w:val="hy-AM"/>
        </w:rPr>
        <w:t>Աղյուսակ 2</w:t>
      </w:r>
      <w:r w:rsidRPr="00107C2B">
        <w:rPr>
          <w:rFonts w:ascii="Times New Roman" w:eastAsia="MS Mincho" w:hAnsi="Times New Roman" w:cs="Times New Roman"/>
          <w:b/>
          <w:lang w:val="hy-AM"/>
        </w:rPr>
        <w:t>․</w:t>
      </w:r>
      <w:r w:rsidRPr="00107C2B">
        <w:rPr>
          <w:rFonts w:ascii="Sylfaen" w:eastAsia="Calibri" w:hAnsi="Sylfaen" w:cs="Times New Roman"/>
          <w:b/>
          <w:lang w:val="hy-AM"/>
        </w:rPr>
        <w:t xml:space="preserve"> </w:t>
      </w:r>
      <w:r w:rsidRPr="00107C2B">
        <w:rPr>
          <w:rFonts w:ascii="Sylfaen" w:eastAsia="Calibri" w:hAnsi="Sylfaen" w:cs="Times New Roman"/>
          <w:b/>
        </w:rPr>
        <w:t>Համայնքի ոլորտային նպատակները</w:t>
      </w:r>
    </w:p>
    <w:p w14:paraId="6F7B77E7" w14:textId="77777777" w:rsidR="00482CF3" w:rsidRPr="00107C2B" w:rsidRDefault="00482CF3" w:rsidP="00482CF3">
      <w:pPr>
        <w:spacing w:after="0" w:line="20" w:lineRule="atLeast"/>
        <w:jc w:val="both"/>
        <w:rPr>
          <w:rFonts w:ascii="Sylfaen" w:eastAsia="Calibri" w:hAnsi="Sylfaen" w:cs="Times New Roman"/>
          <w:sz w:val="12"/>
          <w:szCs w:val="24"/>
        </w:rPr>
      </w:pPr>
    </w:p>
    <w:tbl>
      <w:tblPr>
        <w:tblW w:w="12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27"/>
        <w:gridCol w:w="3543"/>
        <w:gridCol w:w="1435"/>
        <w:gridCol w:w="1369"/>
      </w:tblGrid>
      <w:tr w:rsidR="00482CF3" w:rsidRPr="00E30182" w14:paraId="276CAF91" w14:textId="77777777" w:rsidTr="006C7AC2">
        <w:trPr>
          <w:jc w:val="center"/>
        </w:trPr>
        <w:tc>
          <w:tcPr>
            <w:tcW w:w="6527" w:type="dxa"/>
            <w:shd w:val="clear" w:color="auto" w:fill="D9D9D9"/>
            <w:vAlign w:val="center"/>
          </w:tcPr>
          <w:p w14:paraId="6EB3D778" w14:textId="77777777" w:rsidR="00482CF3" w:rsidRPr="00E30182" w:rsidRDefault="00482CF3" w:rsidP="006C7AC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</w:tc>
        <w:tc>
          <w:tcPr>
            <w:tcW w:w="6347" w:type="dxa"/>
            <w:gridSpan w:val="3"/>
            <w:shd w:val="clear" w:color="auto" w:fill="D9D9D9"/>
            <w:vAlign w:val="center"/>
          </w:tcPr>
          <w:p w14:paraId="045E0EDC" w14:textId="77777777" w:rsidR="00482CF3" w:rsidRPr="00E30182" w:rsidRDefault="00482CF3" w:rsidP="006C7AC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t>Վերջնական ա</w:t>
            </w:r>
            <w:r w:rsidRPr="00E30182">
              <w:rPr>
                <w:rFonts w:ascii="Sylfaen" w:hAnsi="Sylfaen"/>
                <w:b/>
                <w:sz w:val="20"/>
                <w:szCs w:val="20"/>
              </w:rPr>
              <w:t>րդյունքի</w:t>
            </w:r>
          </w:p>
        </w:tc>
      </w:tr>
      <w:tr w:rsidR="00482CF3" w:rsidRPr="00E30182" w14:paraId="4553B4B4" w14:textId="77777777" w:rsidTr="006C7AC2">
        <w:trPr>
          <w:jc w:val="center"/>
        </w:trPr>
        <w:tc>
          <w:tcPr>
            <w:tcW w:w="6527" w:type="dxa"/>
            <w:shd w:val="clear" w:color="auto" w:fill="D9D9D9"/>
            <w:vAlign w:val="center"/>
          </w:tcPr>
          <w:p w14:paraId="0F981682" w14:textId="77777777" w:rsidR="00482CF3" w:rsidRPr="00E30182" w:rsidRDefault="00482CF3" w:rsidP="006C7AC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9D9D9"/>
            <w:vAlign w:val="center"/>
          </w:tcPr>
          <w:p w14:paraId="58A441FB" w14:textId="77777777" w:rsidR="00482CF3" w:rsidRPr="00E30182" w:rsidRDefault="00482CF3" w:rsidP="006C7AC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>Ցուցանիշ</w:t>
            </w:r>
          </w:p>
        </w:tc>
        <w:tc>
          <w:tcPr>
            <w:tcW w:w="1435" w:type="dxa"/>
            <w:shd w:val="clear" w:color="auto" w:fill="D9D9D9"/>
            <w:vAlign w:val="center"/>
          </w:tcPr>
          <w:p w14:paraId="30842256" w14:textId="77777777" w:rsidR="00482CF3" w:rsidRPr="00E30182" w:rsidRDefault="00482CF3" w:rsidP="006C7AC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369" w:type="dxa"/>
            <w:shd w:val="clear" w:color="auto" w:fill="D9D9D9"/>
            <w:vAlign w:val="center"/>
          </w:tcPr>
          <w:p w14:paraId="58260326" w14:textId="77777777" w:rsidR="00482CF3" w:rsidRPr="00E30182" w:rsidRDefault="00482CF3" w:rsidP="006C7AC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>Թիրախային արժեք</w:t>
            </w:r>
          </w:p>
        </w:tc>
      </w:tr>
      <w:tr w:rsidR="00482CF3" w:rsidRPr="00E30182" w14:paraId="44DDE031" w14:textId="77777777" w:rsidTr="006C7AC2">
        <w:trPr>
          <w:trHeight w:val="2328"/>
          <w:jc w:val="center"/>
        </w:trPr>
        <w:tc>
          <w:tcPr>
            <w:tcW w:w="6527" w:type="dxa"/>
            <w:shd w:val="clear" w:color="auto" w:fill="DEEAF6"/>
          </w:tcPr>
          <w:p w14:paraId="37482672" w14:textId="77777777" w:rsidR="00482CF3" w:rsidRPr="00E30182" w:rsidRDefault="00482CF3" w:rsidP="006C7AC2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  <w:p w14:paraId="65F7C113" w14:textId="77777777" w:rsidR="00482CF3" w:rsidRPr="00E30182" w:rsidRDefault="00482CF3" w:rsidP="006C7AC2">
            <w:pPr>
              <w:numPr>
                <w:ilvl w:val="0"/>
                <w:numId w:val="4"/>
              </w:numPr>
              <w:tabs>
                <w:tab w:val="left" w:pos="201"/>
              </w:tabs>
              <w:spacing w:after="0" w:line="240" w:lineRule="auto"/>
              <w:ind w:left="59" w:firstLine="0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sz w:val="20"/>
                <w:szCs w:val="20"/>
                <w:lang w:val="hy-AM"/>
              </w:rPr>
              <w:t>Ապահովել</w:t>
            </w:r>
            <w:r w:rsidRPr="00E3018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տեղական ինքնակառավարումը, ունենալ բնակչությանը մատուցվող համայնքային ծառայությունների արդյունավետ և թափանցիկ կառավարման համակարգ</w:t>
            </w:r>
          </w:p>
          <w:p w14:paraId="6CB6D1B0" w14:textId="77777777" w:rsidR="00482CF3" w:rsidRPr="00E30182" w:rsidRDefault="00482CF3" w:rsidP="006C7AC2">
            <w:pPr>
              <w:tabs>
                <w:tab w:val="left" w:pos="201"/>
              </w:tabs>
              <w:spacing w:after="0" w:line="240" w:lineRule="auto"/>
              <w:ind w:left="59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14:paraId="3C973A55" w14:textId="77777777" w:rsidR="00482CF3" w:rsidRPr="00E30182" w:rsidRDefault="00482CF3" w:rsidP="006C7AC2">
            <w:pPr>
              <w:pStyle w:val="ListParagraph"/>
              <w:tabs>
                <w:tab w:val="left" w:pos="201"/>
              </w:tabs>
              <w:spacing w:after="0" w:line="240" w:lineRule="auto"/>
              <w:ind w:left="59"/>
              <w:jc w:val="both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  <w:shd w:val="clear" w:color="auto" w:fill="DEEAF6"/>
            <w:vAlign w:val="center"/>
          </w:tcPr>
          <w:p w14:paraId="10A5B037" w14:textId="77777777" w:rsidR="00482CF3" w:rsidRPr="00E30182" w:rsidRDefault="00482CF3" w:rsidP="006C7AC2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ՏԻՄ-երի կողմից ընդունված որոշումների հասանելիությունը բնակիչներին, %</w:t>
            </w:r>
          </w:p>
          <w:p w14:paraId="3F65DF95" w14:textId="77777777" w:rsidR="00482CF3" w:rsidRPr="00E30182" w:rsidRDefault="00482CF3" w:rsidP="006C7AC2">
            <w:pPr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  <w:p w14:paraId="423F3A69" w14:textId="77777777" w:rsidR="00482CF3" w:rsidRPr="00E30182" w:rsidRDefault="00482CF3" w:rsidP="006C7AC2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35" w:type="dxa"/>
            <w:shd w:val="clear" w:color="auto" w:fill="DEEAF6"/>
          </w:tcPr>
          <w:p w14:paraId="0EB09B79" w14:textId="77777777" w:rsidR="00482CF3" w:rsidRPr="00E30182" w:rsidRDefault="00482CF3" w:rsidP="006C7AC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284935D1" w14:textId="77777777" w:rsidR="00482CF3" w:rsidRPr="00E30182" w:rsidRDefault="00482CF3" w:rsidP="006C7AC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182">
              <w:rPr>
                <w:rFonts w:ascii="Sylfaen" w:hAnsi="Sylfaen"/>
                <w:sz w:val="20"/>
                <w:szCs w:val="20"/>
              </w:rPr>
              <w:t>88</w:t>
            </w:r>
          </w:p>
          <w:p w14:paraId="1BA269FF" w14:textId="77777777" w:rsidR="00482CF3" w:rsidRPr="00E30182" w:rsidRDefault="00482CF3" w:rsidP="006C7AC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40C911A9" w14:textId="77777777" w:rsidR="00482CF3" w:rsidRPr="00E30182" w:rsidRDefault="00482CF3" w:rsidP="006C7AC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7CB758CE" w14:textId="77777777" w:rsidR="00482CF3" w:rsidRPr="00E30182" w:rsidRDefault="00482CF3" w:rsidP="006C7AC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DEEAF6"/>
          </w:tcPr>
          <w:p w14:paraId="20D6E3EE" w14:textId="77777777" w:rsidR="00482CF3" w:rsidRPr="00E30182" w:rsidRDefault="00482CF3" w:rsidP="006C7AC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14:paraId="6EF2D622" w14:textId="77777777" w:rsidR="00482CF3" w:rsidRPr="00E30182" w:rsidRDefault="00482CF3" w:rsidP="006C7AC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30182">
              <w:rPr>
                <w:rFonts w:ascii="Sylfaen" w:hAnsi="Sylfaen"/>
                <w:sz w:val="20"/>
                <w:szCs w:val="20"/>
              </w:rPr>
              <w:t>100</w:t>
            </w:r>
          </w:p>
          <w:p w14:paraId="750DCACA" w14:textId="77777777" w:rsidR="00482CF3" w:rsidRPr="00E30182" w:rsidRDefault="00482CF3" w:rsidP="006C7AC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2D298BB7" w14:textId="77777777" w:rsidR="00482CF3" w:rsidRPr="00E30182" w:rsidRDefault="00482CF3" w:rsidP="006C7AC2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  <w:p w14:paraId="2DE1A759" w14:textId="77777777" w:rsidR="00482CF3" w:rsidRPr="00E30182" w:rsidRDefault="00482CF3" w:rsidP="006C7AC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82CF3" w:rsidRPr="00E30182" w14:paraId="4CE97FEA" w14:textId="77777777" w:rsidTr="006C7AC2">
        <w:trPr>
          <w:trHeight w:val="768"/>
          <w:jc w:val="center"/>
        </w:trPr>
        <w:tc>
          <w:tcPr>
            <w:tcW w:w="6527" w:type="dxa"/>
            <w:shd w:val="clear" w:color="auto" w:fill="DEEAF6"/>
          </w:tcPr>
          <w:p w14:paraId="0EEE8FFF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Ոլորտ 2</w:t>
            </w:r>
            <w:r w:rsidRPr="00E30182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Արտակարգ իրավիճակներից բնակչության պաշտպանություն և քաղաքացիական պաշտպանության կազմակերպում</w:t>
            </w:r>
          </w:p>
          <w:p w14:paraId="7116D518" w14:textId="77777777" w:rsidR="00482CF3" w:rsidRPr="00E30182" w:rsidRDefault="00482CF3" w:rsidP="006C7AC2">
            <w:pPr>
              <w:pStyle w:val="ListParagraph"/>
              <w:spacing w:after="0" w:line="240" w:lineRule="auto"/>
              <w:ind w:left="113"/>
              <w:rPr>
                <w:rFonts w:ascii="Sylfaen" w:hAnsi="Sylfaen"/>
                <w:bCs/>
                <w:sz w:val="20"/>
                <w:szCs w:val="20"/>
              </w:rPr>
            </w:pPr>
            <w:r w:rsidRPr="00E30182">
              <w:rPr>
                <w:rFonts w:ascii="Sylfaen" w:hAnsi="Sylfaen"/>
                <w:bCs/>
                <w:sz w:val="20"/>
                <w:szCs w:val="20"/>
              </w:rPr>
              <w:t>Կազմակերպել բնակիչների պաշտպանությունը</w:t>
            </w:r>
          </w:p>
        </w:tc>
        <w:tc>
          <w:tcPr>
            <w:tcW w:w="3543" w:type="dxa"/>
            <w:shd w:val="clear" w:color="auto" w:fill="DEEAF6"/>
          </w:tcPr>
          <w:p w14:paraId="13F9E10C" w14:textId="77777777" w:rsidR="00482CF3" w:rsidRPr="00E30182" w:rsidRDefault="00482CF3" w:rsidP="006C7AC2">
            <w:pPr>
              <w:spacing w:after="0" w:line="240" w:lineRule="auto"/>
              <w:ind w:left="259"/>
              <w:contextualSpacing/>
              <w:rPr>
                <w:rFonts w:ascii="Sylfaen" w:hAnsi="Sylfaen" w:cs="Times New Roman"/>
                <w:color w:val="000000"/>
                <w:sz w:val="20"/>
                <w:szCs w:val="20"/>
                <w:lang w:val="hy-AM" w:eastAsia="x-none"/>
              </w:rPr>
            </w:pPr>
          </w:p>
          <w:p w14:paraId="743B4F6A" w14:textId="77777777" w:rsidR="00482CF3" w:rsidRPr="00E30182" w:rsidRDefault="00482CF3" w:rsidP="00482CF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7" w:hanging="142"/>
              <w:rPr>
                <w:rFonts w:ascii="Sylfaen" w:hAnsi="Sylfaen" w:cs="Times New Roman"/>
                <w:color w:val="000000"/>
                <w:sz w:val="20"/>
                <w:szCs w:val="20"/>
                <w:lang w:val="hy-AM" w:eastAsia="x-none"/>
              </w:rPr>
            </w:pPr>
            <w:r w:rsidRPr="00E30182">
              <w:rPr>
                <w:rFonts w:ascii="Sylfaen" w:hAnsi="Sylfaen" w:cs="Times New Roman"/>
                <w:color w:val="000000"/>
                <w:sz w:val="20"/>
                <w:szCs w:val="20"/>
                <w:lang w:eastAsia="x-none"/>
              </w:rPr>
              <w:t xml:space="preserve">Ուսումնական վարժանքների իրականացման քանակ </w:t>
            </w:r>
            <w:r w:rsidRPr="00E30182">
              <w:rPr>
                <w:rFonts w:ascii="Sylfaen" w:hAnsi="Sylfaen" w:cs="Times New Roman"/>
                <w:color w:val="000000"/>
                <w:sz w:val="20"/>
                <w:szCs w:val="20"/>
                <w:lang w:val="hy-AM" w:eastAsia="x-none"/>
              </w:rPr>
              <w:t>%</w:t>
            </w:r>
          </w:p>
          <w:p w14:paraId="22628F58" w14:textId="77777777" w:rsidR="00482CF3" w:rsidRPr="00E30182" w:rsidRDefault="00482CF3" w:rsidP="00482CF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7" w:hanging="142"/>
              <w:rPr>
                <w:rFonts w:ascii="Sylfaen" w:hAnsi="Sylfaen" w:cs="Times New Roman"/>
                <w:color w:val="000000"/>
                <w:sz w:val="20"/>
                <w:szCs w:val="20"/>
                <w:lang w:val="hy-AM" w:eastAsia="x-none"/>
              </w:rPr>
            </w:pPr>
            <w:r w:rsidRPr="00E30182">
              <w:rPr>
                <w:rFonts w:ascii="Sylfaen" w:hAnsi="Sylfaen" w:cs="Times New Roman"/>
                <w:color w:val="000000"/>
                <w:sz w:val="20"/>
                <w:szCs w:val="20"/>
                <w:lang w:val="hy-AM" w:eastAsia="x-none"/>
              </w:rPr>
              <w:t xml:space="preserve"> Բարեկարգված և կահավորված ապաստարանների քանակ %</w:t>
            </w:r>
          </w:p>
          <w:p w14:paraId="3A21E3EF" w14:textId="77777777" w:rsidR="00482CF3" w:rsidRPr="00E30182" w:rsidRDefault="00482CF3" w:rsidP="006C7AC2">
            <w:pPr>
              <w:spacing w:after="0" w:line="240" w:lineRule="auto"/>
              <w:ind w:left="259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35" w:type="dxa"/>
            <w:shd w:val="clear" w:color="auto" w:fill="DEEAF6"/>
          </w:tcPr>
          <w:p w14:paraId="41320DCF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14:paraId="38488AB4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t>10</w:t>
            </w:r>
          </w:p>
          <w:p w14:paraId="51FDE053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14:paraId="1393AE31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>12</w:t>
            </w:r>
          </w:p>
        </w:tc>
        <w:tc>
          <w:tcPr>
            <w:tcW w:w="1369" w:type="dxa"/>
            <w:shd w:val="clear" w:color="auto" w:fill="DEEAF6"/>
          </w:tcPr>
          <w:p w14:paraId="238E3FB5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14:paraId="232EB52F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t>15</w:t>
            </w:r>
          </w:p>
          <w:p w14:paraId="51E988EA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14:paraId="073665BC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>16</w:t>
            </w:r>
          </w:p>
        </w:tc>
      </w:tr>
      <w:tr w:rsidR="00482CF3" w:rsidRPr="00E30182" w14:paraId="0A94A7D3" w14:textId="77777777" w:rsidTr="006C7AC2">
        <w:trPr>
          <w:trHeight w:val="3276"/>
          <w:jc w:val="center"/>
        </w:trPr>
        <w:tc>
          <w:tcPr>
            <w:tcW w:w="6527" w:type="dxa"/>
            <w:shd w:val="clear" w:color="auto" w:fill="DEEAF6"/>
          </w:tcPr>
          <w:p w14:paraId="34DD0AB3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Ոլորտ </w:t>
            </w:r>
            <w:r w:rsidRPr="00E30182">
              <w:rPr>
                <w:rFonts w:ascii="Sylfaen" w:hAnsi="Sylfaen"/>
                <w:b/>
                <w:sz w:val="20"/>
                <w:szCs w:val="20"/>
              </w:rPr>
              <w:t xml:space="preserve">3. </w:t>
            </w: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Քաղաքաշինություն և կոմունալ տնտեսություն </w:t>
            </w:r>
          </w:p>
          <w:p w14:paraId="1EF054F0" w14:textId="77777777" w:rsidR="00482CF3" w:rsidRPr="00E30182" w:rsidRDefault="00482CF3" w:rsidP="006C7AC2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sz w:val="20"/>
                <w:szCs w:val="20"/>
                <w:lang w:val="hy-AM"/>
              </w:rPr>
              <w:t xml:space="preserve">Կազմակերպել համայնքի քաղաքաշինական նորմերի, համայնքային գույքի և ենթակառուցվածքների, հանրային վայրերի պահպանումն ու զարգացումը </w:t>
            </w:r>
          </w:p>
          <w:p w14:paraId="04F741D9" w14:textId="77777777" w:rsidR="00482CF3" w:rsidRPr="00E30182" w:rsidRDefault="00482CF3" w:rsidP="006C7AC2">
            <w:pPr>
              <w:pStyle w:val="ListParagraph"/>
              <w:spacing w:after="0" w:line="240" w:lineRule="auto"/>
              <w:ind w:left="113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  <w:shd w:val="clear" w:color="auto" w:fill="DEEAF6"/>
          </w:tcPr>
          <w:p w14:paraId="1CA5E053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both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Cs/>
                <w:sz w:val="20"/>
                <w:szCs w:val="20"/>
                <w:lang w:val="hy-AM"/>
              </w:rPr>
              <w:t>Աղբահանության ծառայությունից օգտվողների տեսակարար կշիռը ընդհանուրի կազմում, %</w:t>
            </w:r>
          </w:p>
          <w:p w14:paraId="229B965D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both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Խաղահրապարակներ ունեցող շենքերի տեսակարար կշիռը ընդհանուրի կազմում, % </w:t>
            </w:r>
          </w:p>
          <w:p w14:paraId="45E428D4" w14:textId="77777777" w:rsidR="00482CF3" w:rsidRPr="00E30182" w:rsidRDefault="00482CF3" w:rsidP="006C7AC2">
            <w:pPr>
              <w:pStyle w:val="ListParagraph"/>
              <w:tabs>
                <w:tab w:val="left" w:pos="4080"/>
              </w:tabs>
              <w:spacing w:line="20" w:lineRule="atLeast"/>
              <w:ind w:left="0"/>
              <w:contextualSpacing w:val="0"/>
              <w:jc w:val="both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 Ջրամատակարարման    համակարգերում խափանումների թվի նվազեցում, %</w:t>
            </w:r>
          </w:p>
        </w:tc>
        <w:tc>
          <w:tcPr>
            <w:tcW w:w="1435" w:type="dxa"/>
            <w:shd w:val="clear" w:color="auto" w:fill="DEEAF6"/>
          </w:tcPr>
          <w:p w14:paraId="5CFF2BF3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Cs/>
                <w:sz w:val="20"/>
                <w:szCs w:val="20"/>
                <w:lang w:val="hy-AM"/>
              </w:rPr>
              <w:t>70</w:t>
            </w:r>
          </w:p>
          <w:p w14:paraId="4445E870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  <w:p w14:paraId="48F2DE63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  <w:p w14:paraId="284A63AB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Cs/>
                <w:sz w:val="20"/>
                <w:szCs w:val="20"/>
                <w:lang w:val="hy-AM"/>
              </w:rPr>
              <w:t>40</w:t>
            </w:r>
          </w:p>
          <w:p w14:paraId="48DE5995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  <w:p w14:paraId="151F8764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Cs/>
                <w:sz w:val="20"/>
                <w:szCs w:val="20"/>
                <w:lang w:val="hy-AM"/>
              </w:rPr>
              <w:t>75</w:t>
            </w:r>
          </w:p>
          <w:p w14:paraId="7599CE22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shd w:val="clear" w:color="auto" w:fill="DEEAF6"/>
          </w:tcPr>
          <w:p w14:paraId="2885E125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Cs/>
                <w:sz w:val="20"/>
                <w:szCs w:val="20"/>
                <w:lang w:val="hy-AM"/>
              </w:rPr>
              <w:t>90</w:t>
            </w:r>
          </w:p>
          <w:p w14:paraId="331B0669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  <w:p w14:paraId="2ED1A5F0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  <w:p w14:paraId="3BD7C014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Cs/>
                <w:sz w:val="20"/>
                <w:szCs w:val="20"/>
                <w:lang w:val="hy-AM"/>
              </w:rPr>
              <w:t>60</w:t>
            </w:r>
          </w:p>
          <w:p w14:paraId="5EF09B93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  <w:p w14:paraId="4F8D4E36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Cs/>
                <w:sz w:val="20"/>
                <w:szCs w:val="20"/>
                <w:lang w:val="hy-AM"/>
              </w:rPr>
              <w:t>80</w:t>
            </w:r>
          </w:p>
          <w:p w14:paraId="7AFE5876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</w:tc>
      </w:tr>
      <w:tr w:rsidR="00482CF3" w:rsidRPr="00E30182" w14:paraId="6C64D123" w14:textId="77777777" w:rsidTr="006C7AC2">
        <w:trPr>
          <w:trHeight w:val="876"/>
          <w:jc w:val="center"/>
        </w:trPr>
        <w:tc>
          <w:tcPr>
            <w:tcW w:w="6527" w:type="dxa"/>
            <w:shd w:val="clear" w:color="auto" w:fill="DEEAF6"/>
          </w:tcPr>
          <w:p w14:paraId="03F6EDFF" w14:textId="77777777" w:rsidR="00482CF3" w:rsidRPr="00E30182" w:rsidRDefault="00482CF3" w:rsidP="006C7AC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Ոլորտ </w:t>
            </w:r>
            <w:r w:rsidRPr="00E30182">
              <w:rPr>
                <w:rFonts w:ascii="Sylfaen" w:hAnsi="Sylfaen"/>
                <w:b/>
                <w:sz w:val="20"/>
                <w:szCs w:val="20"/>
              </w:rPr>
              <w:t>4. Հողօգտագործում</w:t>
            </w:r>
          </w:p>
          <w:p w14:paraId="331506C9" w14:textId="77777777" w:rsidR="00482CF3" w:rsidRPr="00E30182" w:rsidRDefault="00482CF3" w:rsidP="006C7AC2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Cs/>
                <w:sz w:val="20"/>
                <w:szCs w:val="20"/>
              </w:rPr>
              <w:t>Նպաստել չօգտագործվող հողերի նպատակային օգտագործմանը</w:t>
            </w:r>
          </w:p>
        </w:tc>
        <w:tc>
          <w:tcPr>
            <w:tcW w:w="3543" w:type="dxa"/>
            <w:shd w:val="clear" w:color="auto" w:fill="DEEAF6"/>
          </w:tcPr>
          <w:p w14:paraId="48B21ADF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both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Հողօգտագործողների թվի տեսակարար կշիռը  ընդհանուրի կազմում,%</w:t>
            </w:r>
          </w:p>
        </w:tc>
        <w:tc>
          <w:tcPr>
            <w:tcW w:w="1435" w:type="dxa"/>
            <w:shd w:val="clear" w:color="auto" w:fill="DEEAF6"/>
          </w:tcPr>
          <w:p w14:paraId="73BDAC48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Cs/>
                <w:sz w:val="20"/>
                <w:szCs w:val="20"/>
                <w:lang w:val="hy-AM"/>
              </w:rPr>
              <w:t>10</w:t>
            </w:r>
          </w:p>
          <w:p w14:paraId="4E874D1A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shd w:val="clear" w:color="auto" w:fill="DEEAF6"/>
          </w:tcPr>
          <w:p w14:paraId="37A5BD88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Cs/>
                <w:sz w:val="20"/>
                <w:szCs w:val="20"/>
                <w:lang w:val="hy-AM"/>
              </w:rPr>
              <w:t>15</w:t>
            </w:r>
          </w:p>
        </w:tc>
      </w:tr>
      <w:tr w:rsidR="00482CF3" w:rsidRPr="00E30182" w14:paraId="741D4295" w14:textId="77777777" w:rsidTr="006C7AC2">
        <w:trPr>
          <w:trHeight w:val="418"/>
          <w:jc w:val="center"/>
        </w:trPr>
        <w:tc>
          <w:tcPr>
            <w:tcW w:w="6527" w:type="dxa"/>
            <w:shd w:val="clear" w:color="auto" w:fill="DEEAF6"/>
          </w:tcPr>
          <w:p w14:paraId="72B81789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Ոլորտ </w:t>
            </w:r>
            <w:r w:rsidRPr="00E30182">
              <w:rPr>
                <w:rFonts w:ascii="Sylfaen" w:hAnsi="Sylfaen"/>
                <w:b/>
                <w:sz w:val="20"/>
                <w:szCs w:val="20"/>
              </w:rPr>
              <w:t>5</w:t>
            </w: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. Տրանսպորտ  </w:t>
            </w:r>
          </w:p>
          <w:p w14:paraId="1B6BCB4C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sz w:val="20"/>
                <w:szCs w:val="20"/>
                <w:lang w:val="hy-AM"/>
              </w:rPr>
              <w:t>Կազմակերպել համայնքային ճանապարհների պահպանումը և շահագործումը</w:t>
            </w:r>
          </w:p>
        </w:tc>
        <w:tc>
          <w:tcPr>
            <w:tcW w:w="3543" w:type="dxa"/>
            <w:shd w:val="clear" w:color="auto" w:fill="DEEAF6"/>
            <w:vAlign w:val="center"/>
          </w:tcPr>
          <w:p w14:paraId="1162E513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both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Cs/>
                <w:sz w:val="20"/>
                <w:szCs w:val="20"/>
                <w:lang w:val="hy-AM"/>
              </w:rPr>
              <w:t>Համայնքային ենթակայության ճանապարհների սպասարկման և շահագործման որակը</w:t>
            </w:r>
          </w:p>
        </w:tc>
        <w:tc>
          <w:tcPr>
            <w:tcW w:w="1435" w:type="dxa"/>
            <w:shd w:val="clear" w:color="auto" w:fill="DEEAF6"/>
            <w:vAlign w:val="center"/>
          </w:tcPr>
          <w:p w14:paraId="19FAC1CD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Cs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369" w:type="dxa"/>
            <w:shd w:val="clear" w:color="auto" w:fill="DEEAF6"/>
            <w:vAlign w:val="center"/>
          </w:tcPr>
          <w:p w14:paraId="43E99C48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Cs/>
                <w:sz w:val="20"/>
                <w:szCs w:val="20"/>
                <w:lang w:val="hy-AM"/>
              </w:rPr>
              <w:t>Բավարար</w:t>
            </w:r>
          </w:p>
        </w:tc>
      </w:tr>
      <w:tr w:rsidR="00482CF3" w:rsidRPr="00E30182" w14:paraId="0E4883DF" w14:textId="77777777" w:rsidTr="006C7AC2">
        <w:trPr>
          <w:jc w:val="center"/>
        </w:trPr>
        <w:tc>
          <w:tcPr>
            <w:tcW w:w="6527" w:type="dxa"/>
            <w:shd w:val="clear" w:color="auto" w:fill="DEEAF6"/>
          </w:tcPr>
          <w:p w14:paraId="21903276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 xml:space="preserve">Ոլորտ 6. Կրթություն  </w:t>
            </w:r>
          </w:p>
          <w:p w14:paraId="33EC94BC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>Կազմակերպել  նախադպրոցական կրթության  և  ա</w:t>
            </w:r>
            <w:r w:rsidRPr="00E30182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րտադպրոցական դաստիարակության  որակյալ ծառայություններ</w:t>
            </w:r>
            <w:r w:rsidRPr="00E30182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>ի մատուցումը</w:t>
            </w:r>
          </w:p>
        </w:tc>
        <w:tc>
          <w:tcPr>
            <w:tcW w:w="3543" w:type="dxa"/>
            <w:shd w:val="clear" w:color="auto" w:fill="DEEAF6"/>
          </w:tcPr>
          <w:p w14:paraId="1612CF29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Մատուցվող նախադպրոցական կրթության ծառայությունից օգտվողների տեսակարար կշիռը նախադպրոցական տարիքի երեխաների մեջ, %</w:t>
            </w:r>
          </w:p>
        </w:tc>
        <w:tc>
          <w:tcPr>
            <w:tcW w:w="1435" w:type="dxa"/>
            <w:shd w:val="clear" w:color="auto" w:fill="DEEAF6"/>
            <w:vAlign w:val="center"/>
          </w:tcPr>
          <w:p w14:paraId="6AA209B8" w14:textId="77777777" w:rsidR="00482CF3" w:rsidRPr="00E30182" w:rsidRDefault="00482CF3" w:rsidP="006C7AC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>70</w:t>
            </w:r>
          </w:p>
        </w:tc>
        <w:tc>
          <w:tcPr>
            <w:tcW w:w="1369" w:type="dxa"/>
            <w:shd w:val="clear" w:color="auto" w:fill="DEEAF6"/>
            <w:vAlign w:val="center"/>
          </w:tcPr>
          <w:p w14:paraId="655BD007" w14:textId="77777777" w:rsidR="00482CF3" w:rsidRPr="00E30182" w:rsidRDefault="00482CF3" w:rsidP="006C7AC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>85</w:t>
            </w:r>
          </w:p>
        </w:tc>
      </w:tr>
      <w:tr w:rsidR="00482CF3" w:rsidRPr="00E30182" w14:paraId="160C181B" w14:textId="77777777" w:rsidTr="006C7AC2">
        <w:trPr>
          <w:trHeight w:val="1572"/>
          <w:jc w:val="center"/>
        </w:trPr>
        <w:tc>
          <w:tcPr>
            <w:tcW w:w="6527" w:type="dxa"/>
            <w:shd w:val="clear" w:color="auto" w:fill="DEEAF6"/>
          </w:tcPr>
          <w:p w14:paraId="0EF7C800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 xml:space="preserve">Ոլորտ 7. Մշակույթ և երիտասարդության հետ տարվող աշխատանքներ  </w:t>
            </w:r>
          </w:p>
          <w:p w14:paraId="52C04E23" w14:textId="77777777" w:rsidR="00482CF3" w:rsidRPr="00E30182" w:rsidRDefault="00482CF3" w:rsidP="006C7AC2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sz w:val="20"/>
                <w:szCs w:val="20"/>
                <w:lang w:val="hy-AM"/>
              </w:rPr>
              <w:t>Կազմակերպել</w:t>
            </w:r>
            <w:r w:rsidRPr="00E3018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համայնքի մշակութային կյանքը, խթանել միջոցառումներին բնակիչների ակտիվ մասնակցությունը </w:t>
            </w:r>
          </w:p>
          <w:p w14:paraId="36828003" w14:textId="77777777" w:rsidR="00482CF3" w:rsidRPr="00E30182" w:rsidRDefault="00482CF3" w:rsidP="006C7AC2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  <w:shd w:val="clear" w:color="auto" w:fill="DEEAF6"/>
          </w:tcPr>
          <w:p w14:paraId="4775D120" w14:textId="77777777" w:rsidR="00482CF3" w:rsidRPr="00E30182" w:rsidRDefault="00482CF3" w:rsidP="006C7AC2">
            <w:pPr>
              <w:tabs>
                <w:tab w:val="left" w:pos="4080"/>
              </w:tabs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Համայնքի մշակութային նախաձեռնություններին  բնակիչների մասնակցությունը, </w:t>
            </w:r>
            <w:r w:rsidRPr="00E30182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1435" w:type="dxa"/>
            <w:shd w:val="clear" w:color="auto" w:fill="DEEAF6"/>
            <w:vAlign w:val="center"/>
          </w:tcPr>
          <w:p w14:paraId="0DE490E5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>50</w:t>
            </w:r>
          </w:p>
          <w:p w14:paraId="1497539F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DEEAF6"/>
            <w:vAlign w:val="center"/>
          </w:tcPr>
          <w:p w14:paraId="0C6FB79B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>70</w:t>
            </w:r>
          </w:p>
          <w:p w14:paraId="34E37BAB" w14:textId="77777777" w:rsidR="00482CF3" w:rsidRPr="00E30182" w:rsidRDefault="00482CF3" w:rsidP="006C7AC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82CF3" w:rsidRPr="00E30182" w14:paraId="2C201EA0" w14:textId="77777777" w:rsidTr="006C7AC2">
        <w:trPr>
          <w:trHeight w:val="249"/>
          <w:jc w:val="center"/>
        </w:trPr>
        <w:tc>
          <w:tcPr>
            <w:tcW w:w="6527" w:type="dxa"/>
            <w:shd w:val="clear" w:color="auto" w:fill="DEEAF6"/>
          </w:tcPr>
          <w:p w14:paraId="69057423" w14:textId="77777777" w:rsidR="00482CF3" w:rsidRPr="00E30182" w:rsidRDefault="00482CF3" w:rsidP="006C7AC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lastRenderedPageBreak/>
              <w:t>Ոլորտ 8. Ֆիզիկական կուլտուրա և սպորտ,</w:t>
            </w:r>
          </w:p>
          <w:p w14:paraId="114542A0" w14:textId="77777777" w:rsidR="00482CF3" w:rsidRPr="00E30182" w:rsidRDefault="00482CF3" w:rsidP="006C7AC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  <w:p w14:paraId="2919BAC9" w14:textId="77777777" w:rsidR="00482CF3" w:rsidRPr="00E30182" w:rsidRDefault="00482CF3" w:rsidP="006C7AC2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sz w:val="20"/>
                <w:szCs w:val="20"/>
                <w:lang w:val="hy-AM"/>
              </w:rPr>
              <w:t>Կազմակերպել</w:t>
            </w:r>
            <w:r w:rsidRPr="00E3018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համայնքի </w:t>
            </w:r>
            <w:r w:rsidRPr="00E30182">
              <w:rPr>
                <w:rFonts w:ascii="Sylfaen" w:hAnsi="Sylfaen"/>
                <w:color w:val="000000"/>
                <w:sz w:val="20"/>
                <w:szCs w:val="20"/>
              </w:rPr>
              <w:t>բնակիչների մարզական</w:t>
            </w:r>
            <w:r w:rsidRPr="00E3018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կյանքը, խթանել միջոցառումներին բնակիչների ակտիվ մասնակցությունը </w:t>
            </w:r>
          </w:p>
          <w:p w14:paraId="5B1F6F82" w14:textId="77777777" w:rsidR="00482CF3" w:rsidRPr="00E30182" w:rsidRDefault="00482CF3" w:rsidP="006C7AC2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  <w:shd w:val="clear" w:color="auto" w:fill="DEEAF6"/>
          </w:tcPr>
          <w:p w14:paraId="6005BACC" w14:textId="77777777" w:rsidR="00482CF3" w:rsidRPr="00E30182" w:rsidRDefault="00482CF3" w:rsidP="006C7AC2">
            <w:pPr>
              <w:tabs>
                <w:tab w:val="left" w:pos="4080"/>
              </w:tabs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Մատուցվող արտադպրոցական կրթության ծառայությունից օգտվողների տեսակարար կշիռը նախադպրոցական տարիքի երեխաների մեջ, %</w:t>
            </w:r>
          </w:p>
        </w:tc>
        <w:tc>
          <w:tcPr>
            <w:tcW w:w="1435" w:type="dxa"/>
            <w:shd w:val="clear" w:color="auto" w:fill="DEEAF6"/>
            <w:vAlign w:val="center"/>
          </w:tcPr>
          <w:p w14:paraId="56DC0584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>15</w:t>
            </w:r>
          </w:p>
        </w:tc>
        <w:tc>
          <w:tcPr>
            <w:tcW w:w="1369" w:type="dxa"/>
            <w:shd w:val="clear" w:color="auto" w:fill="DEEAF6"/>
            <w:vAlign w:val="center"/>
          </w:tcPr>
          <w:p w14:paraId="51CC77E3" w14:textId="77777777" w:rsidR="00482CF3" w:rsidRPr="00E30182" w:rsidRDefault="00482CF3" w:rsidP="006C7AC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>22</w:t>
            </w:r>
          </w:p>
        </w:tc>
      </w:tr>
      <w:tr w:rsidR="00482CF3" w:rsidRPr="00E30182" w14:paraId="5F093892" w14:textId="77777777" w:rsidTr="006C7AC2">
        <w:trPr>
          <w:trHeight w:val="1916"/>
          <w:jc w:val="center"/>
        </w:trPr>
        <w:tc>
          <w:tcPr>
            <w:tcW w:w="6527" w:type="dxa"/>
            <w:shd w:val="clear" w:color="auto" w:fill="DEEAF6"/>
          </w:tcPr>
          <w:p w14:paraId="6743ADD3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>Ոլորտ 9. Սոցիալական պաշտպանություն</w:t>
            </w: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E30182">
              <w:rPr>
                <w:rFonts w:ascii="Sylfaen" w:hAnsi="Sylfaen"/>
                <w:sz w:val="20"/>
                <w:szCs w:val="20"/>
                <w:lang w:val="hy-AM"/>
              </w:rPr>
              <w:t>Աջակցել համայնքի կարիքավոր ընտանիքներին</w:t>
            </w:r>
          </w:p>
        </w:tc>
        <w:tc>
          <w:tcPr>
            <w:tcW w:w="3543" w:type="dxa"/>
            <w:shd w:val="clear" w:color="auto" w:fill="DEEAF6"/>
          </w:tcPr>
          <w:p w14:paraId="2A705F5B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Համայնքի կողմից սոցիալական աջակցություն ստացող ընտանիքների տեսակարար կշիռը սոցիալապես կարիքավոր ընտանիքների ընդհանուր թվի մեջ, </w:t>
            </w:r>
            <w:r w:rsidRPr="00E30182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435" w:type="dxa"/>
            <w:shd w:val="clear" w:color="auto" w:fill="DEEAF6"/>
            <w:vAlign w:val="center"/>
          </w:tcPr>
          <w:p w14:paraId="3406E885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>65</w:t>
            </w:r>
          </w:p>
        </w:tc>
        <w:tc>
          <w:tcPr>
            <w:tcW w:w="1369" w:type="dxa"/>
            <w:shd w:val="clear" w:color="auto" w:fill="DEEAF6"/>
            <w:vAlign w:val="center"/>
          </w:tcPr>
          <w:p w14:paraId="08131494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>25</w:t>
            </w:r>
          </w:p>
        </w:tc>
      </w:tr>
      <w:tr w:rsidR="00482CF3" w:rsidRPr="00E30182" w14:paraId="3166035B" w14:textId="77777777" w:rsidTr="006C7AC2">
        <w:trPr>
          <w:trHeight w:val="1500"/>
          <w:jc w:val="center"/>
        </w:trPr>
        <w:tc>
          <w:tcPr>
            <w:tcW w:w="6527" w:type="dxa"/>
            <w:shd w:val="clear" w:color="auto" w:fill="DEEAF6"/>
          </w:tcPr>
          <w:p w14:paraId="7FCC2BD3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 xml:space="preserve">Ոլորտ 10. Գյուղատնտեսություն  </w:t>
            </w:r>
          </w:p>
          <w:p w14:paraId="56BA4858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sz w:val="20"/>
                <w:szCs w:val="20"/>
              </w:rPr>
              <w:t>Նպաստել համայնքում գյուղատնտեսության զարգացմանը</w:t>
            </w:r>
          </w:p>
        </w:tc>
        <w:tc>
          <w:tcPr>
            <w:tcW w:w="3543" w:type="dxa"/>
            <w:shd w:val="clear" w:color="auto" w:fill="DEEAF6"/>
          </w:tcPr>
          <w:p w14:paraId="43763A33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Մշակվող հողատարածքների տեսակարար կշիռը ընդհանուր գյուղատնտեսական նշանակության հողերի մեջ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,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r w:rsidRPr="00E30182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435" w:type="dxa"/>
            <w:shd w:val="clear" w:color="auto" w:fill="DEEAF6"/>
            <w:vAlign w:val="center"/>
          </w:tcPr>
          <w:p w14:paraId="29A39563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  <w:tc>
          <w:tcPr>
            <w:tcW w:w="1369" w:type="dxa"/>
            <w:shd w:val="clear" w:color="auto" w:fill="DEEAF6"/>
            <w:vAlign w:val="center"/>
          </w:tcPr>
          <w:p w14:paraId="03A6CF29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color w:val="000000"/>
                <w:sz w:val="20"/>
                <w:szCs w:val="20"/>
              </w:rPr>
              <w:t>90</w:t>
            </w:r>
          </w:p>
        </w:tc>
      </w:tr>
      <w:tr w:rsidR="00482CF3" w:rsidRPr="00E30182" w14:paraId="46CED822" w14:textId="77777777" w:rsidTr="006C7AC2">
        <w:trPr>
          <w:trHeight w:val="1500"/>
          <w:jc w:val="center"/>
        </w:trPr>
        <w:tc>
          <w:tcPr>
            <w:tcW w:w="6527" w:type="dxa"/>
            <w:shd w:val="clear" w:color="auto" w:fill="DEEAF6"/>
          </w:tcPr>
          <w:p w14:paraId="319B7B06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 xml:space="preserve">Ոլորտ 11. </w:t>
            </w:r>
            <w:r w:rsidRPr="00E30182"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hy-AM"/>
              </w:rPr>
              <w:t>Տեղական ինքնակառավարմանը բնակիչների մասնակցություն</w:t>
            </w:r>
          </w:p>
          <w:p w14:paraId="34CB5B2A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Բարձրացնել բնակիչների մասնակցայնությունը ՏԻ համակարգում</w:t>
            </w:r>
          </w:p>
        </w:tc>
        <w:tc>
          <w:tcPr>
            <w:tcW w:w="3543" w:type="dxa"/>
            <w:shd w:val="clear" w:color="auto" w:fill="DEEAF6"/>
          </w:tcPr>
          <w:p w14:paraId="787526C2" w14:textId="77777777" w:rsidR="00482CF3" w:rsidRPr="00E30182" w:rsidRDefault="00482CF3" w:rsidP="006C7AC2">
            <w:pPr>
              <w:pStyle w:val="ListParagraph"/>
              <w:numPr>
                <w:ilvl w:val="0"/>
                <w:numId w:val="5"/>
              </w:numPr>
              <w:tabs>
                <w:tab w:val="left" w:pos="4080"/>
              </w:tabs>
              <w:spacing w:line="20" w:lineRule="atLeast"/>
              <w:ind w:left="311" w:hanging="169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ավագանու նիստերի բնակչության  մասնակցայնության թիվը</w:t>
            </w:r>
          </w:p>
          <w:p w14:paraId="415CCBC6" w14:textId="77777777" w:rsidR="00482CF3" w:rsidRPr="00E30182" w:rsidRDefault="00482CF3" w:rsidP="006C7AC2">
            <w:pPr>
              <w:pStyle w:val="ListParagraph"/>
              <w:numPr>
                <w:ilvl w:val="0"/>
                <w:numId w:val="5"/>
              </w:numPr>
              <w:tabs>
                <w:tab w:val="left" w:pos="4080"/>
              </w:tabs>
              <w:spacing w:line="20" w:lineRule="atLeast"/>
              <w:ind w:left="311" w:hanging="169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Համայնքի բնակիչների մասնակցությունը հանրային միջոցառումներին </w:t>
            </w:r>
          </w:p>
        </w:tc>
        <w:tc>
          <w:tcPr>
            <w:tcW w:w="1435" w:type="dxa"/>
            <w:shd w:val="clear" w:color="auto" w:fill="DEEAF6"/>
            <w:vAlign w:val="center"/>
          </w:tcPr>
          <w:p w14:paraId="200248F8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      </w:t>
            </w:r>
            <w:r w:rsidRPr="00E30182">
              <w:rPr>
                <w:rFonts w:ascii="Sylfaen" w:hAnsi="Sylfaen"/>
                <w:b/>
                <w:sz w:val="20"/>
                <w:szCs w:val="20"/>
              </w:rPr>
              <w:t>10</w:t>
            </w:r>
          </w:p>
          <w:p w14:paraId="12B60400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  <w:p w14:paraId="6BC4266D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 xml:space="preserve">   1000</w:t>
            </w:r>
          </w:p>
        </w:tc>
        <w:tc>
          <w:tcPr>
            <w:tcW w:w="1369" w:type="dxa"/>
            <w:shd w:val="clear" w:color="auto" w:fill="DEEAF6"/>
            <w:vAlign w:val="center"/>
          </w:tcPr>
          <w:p w14:paraId="5F0306CD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color w:val="000000"/>
                <w:sz w:val="20"/>
                <w:szCs w:val="20"/>
              </w:rPr>
              <w:t>50</w:t>
            </w:r>
          </w:p>
          <w:p w14:paraId="1228D332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</w:p>
          <w:p w14:paraId="433AEE25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color w:val="000000"/>
                <w:sz w:val="20"/>
                <w:szCs w:val="20"/>
              </w:rPr>
              <w:t>20000</w:t>
            </w:r>
          </w:p>
        </w:tc>
      </w:tr>
      <w:tr w:rsidR="00482CF3" w:rsidRPr="00E30182" w14:paraId="43316BCA" w14:textId="77777777" w:rsidTr="006C7AC2">
        <w:trPr>
          <w:trHeight w:val="1572"/>
          <w:jc w:val="center"/>
        </w:trPr>
        <w:tc>
          <w:tcPr>
            <w:tcW w:w="6527" w:type="dxa"/>
            <w:shd w:val="clear" w:color="auto" w:fill="DEEAF6"/>
          </w:tcPr>
          <w:p w14:paraId="08467043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t>Ոլորտ 12. Համայնքում գործարար միջավայրի ս</w:t>
            </w:r>
            <w:r w:rsidRPr="00E30182">
              <w:rPr>
                <w:rFonts w:ascii="Sylfaen" w:hAnsi="Sylfaen"/>
                <w:b/>
                <w:sz w:val="20"/>
                <w:szCs w:val="20"/>
              </w:rPr>
              <w:t>տեղծում</w:t>
            </w:r>
          </w:p>
          <w:p w14:paraId="114D8100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Խթանել գործարարությունը համայնքում</w:t>
            </w:r>
          </w:p>
        </w:tc>
        <w:tc>
          <w:tcPr>
            <w:tcW w:w="3543" w:type="dxa"/>
            <w:shd w:val="clear" w:color="auto" w:fill="DEEAF6"/>
          </w:tcPr>
          <w:p w14:paraId="655A9B7D" w14:textId="77777777" w:rsidR="00482CF3" w:rsidRPr="00E30182" w:rsidRDefault="00482CF3" w:rsidP="006C7AC2">
            <w:pPr>
              <w:pStyle w:val="ListParagraph"/>
              <w:numPr>
                <w:ilvl w:val="0"/>
                <w:numId w:val="5"/>
              </w:numPr>
              <w:tabs>
                <w:tab w:val="left" w:pos="4080"/>
              </w:tabs>
              <w:spacing w:line="20" w:lineRule="atLeast"/>
              <w:ind w:left="311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համայնքում ձեռնարկատիրական գործունեությամբ զբաղվող սուբյեկտների (ձեռնարկությունների և անհատ ձեռներեցների) թիվը</w:t>
            </w:r>
          </w:p>
        </w:tc>
        <w:tc>
          <w:tcPr>
            <w:tcW w:w="1435" w:type="dxa"/>
            <w:shd w:val="clear" w:color="auto" w:fill="DEEAF6"/>
            <w:vAlign w:val="center"/>
          </w:tcPr>
          <w:p w14:paraId="600BF6FB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>370</w:t>
            </w:r>
          </w:p>
        </w:tc>
        <w:tc>
          <w:tcPr>
            <w:tcW w:w="1369" w:type="dxa"/>
            <w:shd w:val="clear" w:color="auto" w:fill="DEEAF6"/>
            <w:vAlign w:val="center"/>
          </w:tcPr>
          <w:p w14:paraId="460EDC97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color w:val="000000"/>
                <w:sz w:val="20"/>
                <w:szCs w:val="20"/>
              </w:rPr>
              <w:t>390</w:t>
            </w:r>
          </w:p>
        </w:tc>
      </w:tr>
      <w:tr w:rsidR="00482CF3" w:rsidRPr="00E30182" w14:paraId="3254C0E1" w14:textId="77777777" w:rsidTr="006C7AC2">
        <w:trPr>
          <w:trHeight w:val="1551"/>
          <w:jc w:val="center"/>
        </w:trPr>
        <w:tc>
          <w:tcPr>
            <w:tcW w:w="6527" w:type="dxa"/>
            <w:shd w:val="clear" w:color="auto" w:fill="DEEAF6"/>
          </w:tcPr>
          <w:p w14:paraId="5A01038A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t>Ոլորտ 1</w:t>
            </w:r>
            <w:r w:rsidRPr="00E30182">
              <w:rPr>
                <w:rFonts w:ascii="Sylfaen" w:hAnsi="Sylfaen"/>
                <w:b/>
                <w:sz w:val="20"/>
                <w:szCs w:val="20"/>
              </w:rPr>
              <w:t xml:space="preserve">3.  </w:t>
            </w: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t>Համայնքում</w:t>
            </w:r>
            <w:r w:rsidRPr="00E30182">
              <w:rPr>
                <w:rFonts w:ascii="Sylfaen" w:hAnsi="Sylfaen"/>
                <w:b/>
                <w:sz w:val="20"/>
                <w:szCs w:val="20"/>
              </w:rPr>
              <w:t xml:space="preserve"> զբոսաշրջության զարգացում</w:t>
            </w:r>
          </w:p>
          <w:p w14:paraId="73F1B932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Cs/>
                <w:sz w:val="20"/>
                <w:szCs w:val="20"/>
              </w:rPr>
            </w:pPr>
            <w:r w:rsidRPr="00E30182">
              <w:rPr>
                <w:rFonts w:ascii="Sylfaen" w:hAnsi="Sylfaen"/>
                <w:bCs/>
                <w:sz w:val="20"/>
                <w:szCs w:val="20"/>
              </w:rPr>
              <w:t>Նպաստել համայնքում զբոսաշրջային ենթակառուցվածքների զարգացմանը և բիզնես միջավայրի ստեղծմանը</w:t>
            </w:r>
          </w:p>
        </w:tc>
        <w:tc>
          <w:tcPr>
            <w:tcW w:w="3543" w:type="dxa"/>
            <w:shd w:val="clear" w:color="auto" w:fill="DEEAF6"/>
          </w:tcPr>
          <w:p w14:paraId="1B5A9ADE" w14:textId="77777777" w:rsidR="00482CF3" w:rsidRPr="00E30182" w:rsidRDefault="00482CF3" w:rsidP="006C7AC2">
            <w:pPr>
              <w:pStyle w:val="ListParagraph"/>
              <w:tabs>
                <w:tab w:val="left" w:pos="4080"/>
              </w:tabs>
              <w:spacing w:line="20" w:lineRule="atLeast"/>
              <w:ind w:left="502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7DF3F91B" w14:textId="77777777" w:rsidR="00482CF3" w:rsidRPr="00E30182" w:rsidRDefault="00482CF3" w:rsidP="006C7AC2">
            <w:pPr>
              <w:pStyle w:val="ListParagraph"/>
              <w:numPr>
                <w:ilvl w:val="0"/>
                <w:numId w:val="5"/>
              </w:numPr>
              <w:tabs>
                <w:tab w:val="left" w:pos="4080"/>
              </w:tabs>
              <w:spacing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նոր բացվող հյուրատների թիվ</w:t>
            </w:r>
          </w:p>
          <w:p w14:paraId="13A8856F" w14:textId="77777777" w:rsidR="00482CF3" w:rsidRPr="00E30182" w:rsidRDefault="00482CF3" w:rsidP="006C7AC2">
            <w:pPr>
              <w:pStyle w:val="ListParagraph"/>
              <w:tabs>
                <w:tab w:val="left" w:pos="4080"/>
              </w:tabs>
              <w:spacing w:line="20" w:lineRule="atLeast"/>
              <w:ind w:left="502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4313BA48" w14:textId="77777777" w:rsidR="00482CF3" w:rsidRPr="00E30182" w:rsidRDefault="00482CF3" w:rsidP="006C7AC2">
            <w:pPr>
              <w:pStyle w:val="ListParagraph"/>
              <w:tabs>
                <w:tab w:val="left" w:pos="4080"/>
              </w:tabs>
              <w:spacing w:line="20" w:lineRule="atLeast"/>
              <w:ind w:left="502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66DE3685" w14:textId="77777777" w:rsidR="00482CF3" w:rsidRPr="00E30182" w:rsidRDefault="00482CF3" w:rsidP="006C7AC2">
            <w:pPr>
              <w:pStyle w:val="ListParagraph"/>
              <w:numPr>
                <w:ilvl w:val="0"/>
                <w:numId w:val="5"/>
              </w:numPr>
              <w:tabs>
                <w:tab w:val="left" w:pos="4080"/>
              </w:tabs>
              <w:spacing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 xml:space="preserve">բարեկարգված զբոսաշրջային ենթակառուցվածքների քանակ </w:t>
            </w:r>
          </w:p>
        </w:tc>
        <w:tc>
          <w:tcPr>
            <w:tcW w:w="1435" w:type="dxa"/>
            <w:shd w:val="clear" w:color="auto" w:fill="DEEAF6"/>
            <w:vAlign w:val="center"/>
          </w:tcPr>
          <w:p w14:paraId="75DE6866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>5</w:t>
            </w:r>
          </w:p>
          <w:p w14:paraId="70581A52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14:paraId="7EF6B2FF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1369" w:type="dxa"/>
            <w:shd w:val="clear" w:color="auto" w:fill="DEEAF6"/>
            <w:vAlign w:val="center"/>
          </w:tcPr>
          <w:p w14:paraId="593DE08A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>10</w:t>
            </w:r>
          </w:p>
          <w:p w14:paraId="35DBEA5F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14:paraId="50BB08FD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>15</w:t>
            </w:r>
          </w:p>
        </w:tc>
      </w:tr>
    </w:tbl>
    <w:p w14:paraId="360C95F8" w14:textId="77777777" w:rsidR="00482CF3" w:rsidRPr="00E30182" w:rsidRDefault="00482CF3" w:rsidP="00482CF3">
      <w:pPr>
        <w:keepNext/>
        <w:keepLines/>
        <w:numPr>
          <w:ilvl w:val="0"/>
          <w:numId w:val="2"/>
        </w:numPr>
        <w:spacing w:after="0" w:line="20" w:lineRule="atLeast"/>
        <w:ind w:left="360"/>
        <w:jc w:val="both"/>
        <w:outlineLvl w:val="0"/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</w:pPr>
      <w:bookmarkStart w:id="3" w:name="_Toc492216765"/>
      <w:r w:rsidRPr="00E30182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lastRenderedPageBreak/>
        <w:t>Համայնքի</w:t>
      </w:r>
      <w:r w:rsidRPr="00E30182">
        <w:rPr>
          <w:rFonts w:ascii="Sylfaen" w:eastAsia="Times New Roman" w:hAnsi="Sylfaen" w:cs="Arial"/>
          <w:b/>
          <w:color w:val="2E74B5"/>
          <w:sz w:val="24"/>
          <w:szCs w:val="24"/>
        </w:rPr>
        <w:t xml:space="preserve"> 2022 թ. </w:t>
      </w:r>
      <w:r w:rsidRPr="00E30182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t>ծրագրերի ցանկը և տրամաբանական հենքերը (ըստ ոլորտների)</w:t>
      </w:r>
      <w:bookmarkEnd w:id="3"/>
    </w:p>
    <w:p w14:paraId="1BE2193F" w14:textId="77777777" w:rsidR="00482CF3" w:rsidRPr="00E30182" w:rsidRDefault="00482CF3" w:rsidP="00482CF3">
      <w:pPr>
        <w:spacing w:after="0" w:line="20" w:lineRule="atLeast"/>
        <w:jc w:val="both"/>
        <w:rPr>
          <w:rFonts w:ascii="Sylfaen" w:eastAsia="Calibri" w:hAnsi="Sylfaen" w:cs="Times New Roman"/>
          <w:b/>
          <w:sz w:val="24"/>
          <w:szCs w:val="24"/>
          <w:lang w:val="hy-AM"/>
        </w:rPr>
      </w:pPr>
    </w:p>
    <w:p w14:paraId="4BEF4AAC" w14:textId="77777777" w:rsidR="00482CF3" w:rsidRPr="00E30182" w:rsidRDefault="00482CF3" w:rsidP="00482CF3">
      <w:pPr>
        <w:spacing w:after="0" w:line="20" w:lineRule="atLeast"/>
        <w:ind w:left="1418" w:hanging="1418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E30182">
        <w:rPr>
          <w:rFonts w:ascii="Sylfaen" w:eastAsia="Calibri" w:hAnsi="Sylfaen" w:cs="Times New Roman"/>
          <w:b/>
          <w:sz w:val="24"/>
          <w:szCs w:val="24"/>
          <w:lang w:val="hy-AM"/>
        </w:rPr>
        <w:t>Աղյուսակ 3</w:t>
      </w:r>
      <w:r w:rsidRPr="00E30182">
        <w:rPr>
          <w:rFonts w:ascii="Times New Roman" w:eastAsia="MS Mincho" w:hAnsi="Times New Roman" w:cs="Times New Roman"/>
          <w:b/>
          <w:sz w:val="24"/>
          <w:szCs w:val="24"/>
          <w:lang w:val="hy-AM"/>
        </w:rPr>
        <w:t>․</w:t>
      </w:r>
      <w:r w:rsidRPr="00E30182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ՏԱՊ-ի ծրագրերը, որոնք ապահովված են համապատասխան ֆինանսական միջոցներով </w:t>
      </w:r>
    </w:p>
    <w:p w14:paraId="36107895" w14:textId="77777777" w:rsidR="00482CF3" w:rsidRPr="00107C2B" w:rsidRDefault="00482CF3" w:rsidP="00482CF3">
      <w:pPr>
        <w:spacing w:after="0" w:line="20" w:lineRule="atLeast"/>
        <w:jc w:val="both"/>
        <w:rPr>
          <w:rFonts w:ascii="Sylfaen" w:eastAsia="Calibri" w:hAnsi="Sylfaen" w:cs="Times New Roman"/>
          <w:sz w:val="12"/>
          <w:szCs w:val="24"/>
          <w:lang w:val="hy-AM"/>
        </w:rPr>
      </w:pPr>
    </w:p>
    <w:tbl>
      <w:tblPr>
        <w:tblStyle w:val="TableGrid5"/>
        <w:tblpPr w:leftFromText="180" w:rightFromText="180" w:vertAnchor="text" w:tblpY="1"/>
        <w:tblOverlap w:val="never"/>
        <w:tblW w:w="13603" w:type="dxa"/>
        <w:tblInd w:w="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8505"/>
        <w:gridCol w:w="1701"/>
        <w:gridCol w:w="2835"/>
      </w:tblGrid>
      <w:tr w:rsidR="00482CF3" w:rsidRPr="00E30182" w14:paraId="6DD59614" w14:textId="77777777" w:rsidTr="00E30182">
        <w:trPr>
          <w:cantSplit/>
          <w:trHeight w:val="7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EECCA3" w14:textId="77777777" w:rsidR="00482CF3" w:rsidRPr="00E30182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Հ/հ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2D6141" w14:textId="77777777" w:rsidR="00482CF3" w:rsidRPr="00E30182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F8E4DC" w14:textId="77777777" w:rsidR="00482CF3" w:rsidRPr="00E30182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70BB7D" w14:textId="77777777" w:rsidR="00482CF3" w:rsidRPr="00E30182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ԲԲՀ-ի բնակավայրը</w:t>
            </w:r>
          </w:p>
        </w:tc>
      </w:tr>
      <w:tr w:rsidR="00482CF3" w:rsidRPr="00E30182" w14:paraId="2653151B" w14:textId="77777777" w:rsidTr="00E30182">
        <w:tc>
          <w:tcPr>
            <w:tcW w:w="1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5EB7E25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1. Ընդհանուր</w:t>
            </w:r>
          </w:p>
        </w:tc>
      </w:tr>
      <w:tr w:rsidR="00482CF3" w:rsidRPr="00E30182" w14:paraId="0AFE0114" w14:textId="77777777" w:rsidTr="00E301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611B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40C6" w14:textId="77777777" w:rsidR="00482CF3" w:rsidRPr="00E30182" w:rsidRDefault="00482CF3" w:rsidP="006C7AC2">
            <w:pPr>
              <w:jc w:val="both"/>
              <w:rPr>
                <w:rFonts w:ascii="Sylfaen" w:hAnsi="Sylfaen" w:cs="Calibri"/>
                <w:sz w:val="20"/>
                <w:szCs w:val="20"/>
              </w:rPr>
            </w:pPr>
            <w:r w:rsidRPr="00E30182">
              <w:rPr>
                <w:rFonts w:ascii="Sylfaen" w:hAnsi="Sylfaen" w:cs="Calibri"/>
                <w:sz w:val="20"/>
                <w:szCs w:val="20"/>
              </w:rPr>
              <w:t>Եղեգնաձոր համայնքի Միկոյան 5, Մոմիկի 2 և 6, Սպանդարյան 2 բազմաբնակարան բնակելի շենքերի բակերի ասֆալտապատում</w:t>
            </w:r>
          </w:p>
          <w:p w14:paraId="4BB897FD" w14:textId="77777777" w:rsidR="00482CF3" w:rsidRPr="00E30182" w:rsidRDefault="00482CF3" w:rsidP="006C7AC2">
            <w:pPr>
              <w:jc w:val="both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9743" w14:textId="77777777" w:rsidR="00482CF3" w:rsidRPr="00E30182" w:rsidRDefault="00482CF3" w:rsidP="006C7AC2">
            <w:pPr>
              <w:jc w:val="both"/>
              <w:rPr>
                <w:rFonts w:ascii="Sylfaen" w:hAnsi="Sylfaen" w:cs="Calibri"/>
                <w:sz w:val="20"/>
                <w:szCs w:val="20"/>
              </w:rPr>
            </w:pPr>
            <w:r w:rsidRPr="00E30182">
              <w:rPr>
                <w:rFonts w:ascii="Sylfaen" w:hAnsi="Sylfaen" w:cs="Calibri"/>
                <w:sz w:val="20"/>
                <w:szCs w:val="20"/>
              </w:rPr>
              <w:t>86996.2</w:t>
            </w:r>
          </w:p>
          <w:p w14:paraId="68D68A5A" w14:textId="77777777" w:rsidR="00482CF3" w:rsidRPr="00E30182" w:rsidRDefault="00482CF3" w:rsidP="006C7AC2">
            <w:pPr>
              <w:jc w:val="both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9490" w14:textId="77777777" w:rsidR="00482CF3" w:rsidRPr="00E30182" w:rsidRDefault="00482CF3" w:rsidP="006C7AC2">
            <w:pPr>
              <w:jc w:val="both"/>
              <w:rPr>
                <w:rFonts w:ascii="Sylfaen" w:hAnsi="Sylfaen" w:cs="Calibri"/>
                <w:sz w:val="20"/>
                <w:szCs w:val="20"/>
              </w:rPr>
            </w:pPr>
            <w:r w:rsidRPr="00E30182">
              <w:rPr>
                <w:rFonts w:ascii="Sylfaen" w:hAnsi="Sylfaen" w:cs="Calibri"/>
                <w:sz w:val="20"/>
                <w:szCs w:val="20"/>
              </w:rPr>
              <w:t>Եղեգնաձոր</w:t>
            </w:r>
          </w:p>
        </w:tc>
      </w:tr>
      <w:tr w:rsidR="00482CF3" w:rsidRPr="00E30182" w14:paraId="7F90F8F5" w14:textId="77777777" w:rsidTr="00E301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088C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CA1D" w14:textId="77777777" w:rsidR="00482CF3" w:rsidRPr="00E30182" w:rsidRDefault="00482CF3" w:rsidP="006C7AC2">
            <w:pPr>
              <w:jc w:val="both"/>
              <w:rPr>
                <w:rFonts w:ascii="Sylfaen" w:hAnsi="Sylfaen" w:cs="Calibri"/>
                <w:sz w:val="20"/>
                <w:szCs w:val="20"/>
              </w:rPr>
            </w:pPr>
            <w:r w:rsidRPr="00E30182">
              <w:rPr>
                <w:rFonts w:ascii="Sylfaen" w:hAnsi="Sylfaen" w:cs="Calibri"/>
                <w:sz w:val="20"/>
                <w:szCs w:val="20"/>
              </w:rPr>
              <w:t>Եղեգնաձոր համայնքի՝ Եղեգնաձոր բնակավայրի Միկոյան փողոցի 130մ, Նարեկացի փողոցի 80 մ, Շահումյան փողոցի 120մ, Վ. Գևորգյան փողոցի 210մ, Մոմիկի և Նարեկացի  փողոցների խաչմերուկի 60մ  մայթերի սալիկապատում գետի վրա գտնվող /Անդրանիկ փողոց/ կամուրջին կից նոր մայթի կառուցում</w:t>
            </w:r>
          </w:p>
          <w:p w14:paraId="5E36798C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E6D8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hAnsi="Sylfaen" w:cs="Calibri"/>
                <w:sz w:val="20"/>
                <w:szCs w:val="20"/>
              </w:rPr>
            </w:pPr>
            <w:r w:rsidRPr="00E30182">
              <w:rPr>
                <w:rFonts w:ascii="Sylfaen" w:hAnsi="Sylfaen" w:cs="Calibri"/>
                <w:sz w:val="20"/>
                <w:szCs w:val="20"/>
              </w:rPr>
              <w:t>125601.2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D763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hAnsi="Sylfaen" w:cs="Calibri"/>
                <w:sz w:val="20"/>
                <w:szCs w:val="20"/>
              </w:rPr>
            </w:pPr>
            <w:r w:rsidRPr="00E30182">
              <w:rPr>
                <w:rFonts w:ascii="Sylfaen" w:hAnsi="Sylfaen" w:cs="Calibri"/>
                <w:sz w:val="20"/>
                <w:szCs w:val="20"/>
              </w:rPr>
              <w:t>Եղեգնաձոր</w:t>
            </w:r>
          </w:p>
        </w:tc>
      </w:tr>
      <w:tr w:rsidR="00482CF3" w:rsidRPr="00E30182" w14:paraId="4C3D353C" w14:textId="77777777" w:rsidTr="00E301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C2EA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8B37" w14:textId="77777777" w:rsidR="00482CF3" w:rsidRPr="00E30182" w:rsidRDefault="00482CF3" w:rsidP="006C7AC2">
            <w:pPr>
              <w:jc w:val="both"/>
              <w:rPr>
                <w:rFonts w:ascii="Sylfaen" w:hAnsi="Sylfaen" w:cs="Calibri"/>
                <w:sz w:val="20"/>
                <w:szCs w:val="20"/>
              </w:rPr>
            </w:pPr>
            <w:r w:rsidRPr="00E30182">
              <w:rPr>
                <w:rFonts w:ascii="Sylfaen" w:hAnsi="Sylfaen" w:cs="Calibri"/>
                <w:sz w:val="20"/>
                <w:szCs w:val="20"/>
              </w:rPr>
              <w:t>Եղեգնաձոր համայնքի  Եղեգնաձոր, Գլաձոր, Գետափ և Վերնաշեն բնակավայրերի 44-օրյա պատերազմում նահատակված հայորդիների, Եղեգնաձոր բնակավայրի 1941-1945թթ Հայրենական Մեծ պատերազմում զոհվածների և  Դ. Դեմիրճյանի անվան զբոսայգում գտնվող Արցախյան առաջին պատերազմում զոհվածների հիշատակին նվիրված հուշահամալիրների կից տարածքների բարեկարգման աշխատանքներ</w:t>
            </w:r>
          </w:p>
          <w:p w14:paraId="2026685E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9824" w14:textId="77777777" w:rsidR="00482CF3" w:rsidRPr="00E30182" w:rsidRDefault="00482CF3" w:rsidP="006C7AC2">
            <w:pPr>
              <w:jc w:val="both"/>
              <w:rPr>
                <w:rFonts w:ascii="Sylfaen" w:hAnsi="Sylfaen" w:cs="Calibri"/>
                <w:sz w:val="20"/>
                <w:szCs w:val="20"/>
              </w:rPr>
            </w:pPr>
            <w:r w:rsidRPr="00E30182">
              <w:rPr>
                <w:rFonts w:ascii="Sylfaen" w:hAnsi="Sylfaen" w:cs="Calibri"/>
                <w:sz w:val="20"/>
                <w:szCs w:val="20"/>
              </w:rPr>
              <w:t>32829.0</w:t>
            </w:r>
          </w:p>
          <w:p w14:paraId="1F9F8D8C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0010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hAnsi="Sylfaen" w:cs="Calibri"/>
                <w:sz w:val="20"/>
                <w:szCs w:val="20"/>
              </w:rPr>
            </w:pPr>
            <w:r w:rsidRPr="00E30182">
              <w:rPr>
                <w:rFonts w:ascii="Sylfaen" w:hAnsi="Sylfaen" w:cs="Calibri"/>
                <w:sz w:val="20"/>
                <w:szCs w:val="20"/>
              </w:rPr>
              <w:t>Եղեգնաձոր, Գլաձոր, Գետափ, Վերնաշեն</w:t>
            </w:r>
          </w:p>
        </w:tc>
      </w:tr>
      <w:tr w:rsidR="00482CF3" w:rsidRPr="00E30182" w14:paraId="33049A16" w14:textId="77777777" w:rsidTr="00E301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2D50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5331" w14:textId="77777777" w:rsidR="00482CF3" w:rsidRPr="00E30182" w:rsidRDefault="00482CF3" w:rsidP="006C7AC2">
            <w:pPr>
              <w:jc w:val="both"/>
              <w:rPr>
                <w:rFonts w:ascii="Sylfaen" w:hAnsi="Sylfaen" w:cs="Calibri"/>
                <w:sz w:val="20"/>
                <w:szCs w:val="20"/>
              </w:rPr>
            </w:pPr>
            <w:r w:rsidRPr="00E30182">
              <w:rPr>
                <w:rFonts w:ascii="Sylfaen" w:hAnsi="Sylfaen" w:cs="Calibri"/>
                <w:sz w:val="20"/>
                <w:szCs w:val="20"/>
              </w:rPr>
              <w:t>Գլաձոր բնակավայրում ավտոպարկի և վարձակալական տարածքների կառուցում</w:t>
            </w:r>
          </w:p>
          <w:p w14:paraId="2D4F65AE" w14:textId="77777777" w:rsidR="00482CF3" w:rsidRPr="00E30182" w:rsidRDefault="00482CF3" w:rsidP="006C7AC2">
            <w:pPr>
              <w:jc w:val="both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86BF" w14:textId="77777777" w:rsidR="00482CF3" w:rsidRPr="00E30182" w:rsidRDefault="00482CF3" w:rsidP="006C7AC2">
            <w:pPr>
              <w:jc w:val="both"/>
              <w:rPr>
                <w:rFonts w:ascii="Sylfaen" w:hAnsi="Sylfaen" w:cs="Calibri"/>
                <w:sz w:val="20"/>
                <w:szCs w:val="20"/>
              </w:rPr>
            </w:pPr>
            <w:r w:rsidRPr="00E30182">
              <w:rPr>
                <w:rFonts w:ascii="Sylfaen" w:hAnsi="Sylfaen" w:cs="Calibri"/>
                <w:sz w:val="20"/>
                <w:szCs w:val="20"/>
              </w:rPr>
              <w:t>18600.0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329D" w14:textId="77777777" w:rsidR="00482CF3" w:rsidRPr="00E30182" w:rsidRDefault="00482CF3" w:rsidP="006C7AC2">
            <w:pPr>
              <w:jc w:val="both"/>
              <w:rPr>
                <w:rFonts w:ascii="Sylfaen" w:hAnsi="Sylfaen" w:cs="Calibri"/>
                <w:sz w:val="20"/>
                <w:szCs w:val="20"/>
              </w:rPr>
            </w:pPr>
            <w:r w:rsidRPr="00E30182">
              <w:rPr>
                <w:rFonts w:ascii="Sylfaen" w:hAnsi="Sylfaen" w:cs="Calibri"/>
                <w:sz w:val="20"/>
                <w:szCs w:val="20"/>
              </w:rPr>
              <w:t>Գլաձոր բնակավայր</w:t>
            </w:r>
          </w:p>
        </w:tc>
      </w:tr>
      <w:tr w:rsidR="00482CF3" w:rsidRPr="00E30182" w14:paraId="17F4B738" w14:textId="77777777" w:rsidTr="00E30182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0ACB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EE8E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Կոմունալ տեխնիկայի ձեռքբերում, ավտոպարկի համալրում</w:t>
            </w:r>
          </w:p>
          <w:p w14:paraId="75E68B22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977B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90000.0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148A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համայնք</w:t>
            </w:r>
          </w:p>
        </w:tc>
      </w:tr>
      <w:tr w:rsidR="00482CF3" w:rsidRPr="00E30182" w14:paraId="1F5E58C8" w14:textId="77777777" w:rsidTr="00E30182">
        <w:trPr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A4F4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F4AB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Նոր ավան թաղամասի կոյուղու ցանցի կառուցում</w:t>
            </w:r>
          </w:p>
          <w:p w14:paraId="45F7F74C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FAC5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324216.9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4170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բնակավայր</w:t>
            </w:r>
          </w:p>
        </w:tc>
      </w:tr>
      <w:tr w:rsidR="00482CF3" w:rsidRPr="00E30182" w14:paraId="532E29C0" w14:textId="77777777" w:rsidTr="00E30182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A423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7E06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Ֆոտովոլտային կայանների տեղադրում</w:t>
            </w:r>
          </w:p>
          <w:p w14:paraId="1C608593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0BBB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19740.0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C8AB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Գլաձոր, Գետափ, Վերնաշեն  բնակավայրեր</w:t>
            </w:r>
          </w:p>
        </w:tc>
      </w:tr>
      <w:tr w:rsidR="00482CF3" w:rsidRPr="00E30182" w14:paraId="74284954" w14:textId="77777777" w:rsidTr="00E30182">
        <w:trPr>
          <w:trHeight w:val="12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9E97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D9A7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համայնքի  Եղեգնաձոր, Գլաձոր և Գետափ  բնակավայրերի ներհամայնքային փողոցների լուսավորության ցանցի կառուցում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AA7E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119658 .7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80EA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Եղեգնաձոր, Գլաձոր և Գետափ  բնակավայրեր</w:t>
            </w:r>
          </w:p>
          <w:p w14:paraId="34C13C05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482CF3" w:rsidRPr="00E30182" w14:paraId="4A049B23" w14:textId="77777777" w:rsidTr="00E30182">
        <w:trPr>
          <w:trHeight w:val="8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2097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0B1C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համայնքի Վերնաշեն բնակավայրի խմելու ջրի ներքին ցանցի վերանորոգում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0B3C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30182">
              <w:rPr>
                <w:rFonts w:ascii="Sylfaen" w:hAnsi="Sylfaen"/>
                <w:iCs/>
                <w:sz w:val="20"/>
                <w:szCs w:val="20"/>
                <w:lang w:val="hy-AM"/>
              </w:rPr>
              <w:t>101288</w:t>
            </w:r>
            <w:r w:rsidRPr="00E30182">
              <w:rPr>
                <w:rFonts w:ascii="Sylfaen" w:hAnsi="Sylfaen"/>
                <w:iCs/>
                <w:sz w:val="20"/>
                <w:szCs w:val="20"/>
              </w:rPr>
              <w:t>.8</w:t>
            </w:r>
            <w:r w:rsidRPr="00E30182">
              <w:rPr>
                <w:rFonts w:ascii="Sylfaen" w:hAnsi="Sylfaen"/>
                <w:iCs/>
                <w:sz w:val="20"/>
                <w:szCs w:val="20"/>
                <w:lang w:val="hy-AM"/>
              </w:rPr>
              <w:t xml:space="preserve">  </w:t>
            </w:r>
            <w:r w:rsidRPr="00E30182">
              <w:rPr>
                <w:rFonts w:ascii="Sylfaen" w:eastAsia="Times New Roman" w:hAnsi="Sylfaen"/>
                <w:i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E360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6A9AA6F9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Վերնաշեն  բնակավայր</w:t>
            </w:r>
          </w:p>
        </w:tc>
      </w:tr>
      <w:tr w:rsidR="00482CF3" w:rsidRPr="00E30182" w14:paraId="3D3EAADC" w14:textId="77777777" w:rsidTr="00E30182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DC07125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AC173B4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  <w:t>Ոլորտ 5. Աղբահանություն, սանիտարական մաքրում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A80A35E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hAnsi="Sylfaen"/>
                <w:iCs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4084B54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482CF3" w:rsidRPr="00E30182" w14:paraId="6C0D71DD" w14:textId="77777777" w:rsidTr="00E30182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8F7E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98E1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Աղբահանություն, սանիտարական մաքրում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F437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105200.7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9AD9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համայնք</w:t>
            </w:r>
          </w:p>
        </w:tc>
      </w:tr>
      <w:tr w:rsidR="00482CF3" w:rsidRPr="00E30182" w14:paraId="3B89B33D" w14:textId="77777777" w:rsidTr="00E30182">
        <w:trPr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AD60F03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  <w:p w14:paraId="610ADD4D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8D8AC6F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Ոլորտ 6. </w:t>
            </w: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Տրանսպորտ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5C19E2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  <w:p w14:paraId="0759BAD0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8606A86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  <w:p w14:paraId="45E3498E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</w:tr>
      <w:tr w:rsidR="00482CF3" w:rsidRPr="00E30182" w14:paraId="5CFA334D" w14:textId="77777777" w:rsidTr="00E30182">
        <w:trPr>
          <w:trHeight w:val="11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FF28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6CC3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Եղեգնաձոր համայնքի Եղեգնաձոր բնակավայրի Գլաձորյան փողոցի 380մ հատվածի, Կամոյի փողոցի  2-րդ նրբանցքի 210մ, Մոմիկի փողոցի I-ին նրբանցքի 270 մ, Կոմիտաս և Մյասնիկյան փողոցների ասֆալտապատում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3668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473AE4C9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155786.14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C4EB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բնակավայր</w:t>
            </w:r>
          </w:p>
        </w:tc>
      </w:tr>
      <w:tr w:rsidR="00482CF3" w:rsidRPr="00E30182" w14:paraId="281BD798" w14:textId="77777777" w:rsidTr="00E30182">
        <w:trPr>
          <w:trHeight w:val="6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F934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2.</w:t>
            </w:r>
          </w:p>
          <w:p w14:paraId="58FAE667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2C65E532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7898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համայնքի  Մալիշկա բնակավայրի ներհամայնքային փողոցների ասֆալտապատում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395B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149850.0</w:t>
            </w:r>
          </w:p>
          <w:p w14:paraId="2D2E459B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63311436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51B4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Մալիշկա բնակավայր</w:t>
            </w:r>
          </w:p>
          <w:p w14:paraId="1B084A6C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482CF3" w:rsidRPr="00E30182" w14:paraId="11E495EC" w14:textId="77777777" w:rsidTr="00E30182">
        <w:trPr>
          <w:trHeight w:val="8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AB33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9A38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համայնքի Գետափ   բնակավայրի ներհամայնքային փողոցի ասֆալտապատում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3641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127823.52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2246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Գետափ բնակավայր</w:t>
            </w:r>
          </w:p>
        </w:tc>
      </w:tr>
      <w:tr w:rsidR="00482CF3" w:rsidRPr="00E30182" w14:paraId="285B592F" w14:textId="77777777" w:rsidTr="00E30182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95844F2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A59B2F6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 xml:space="preserve">Ոլորտ 7. Կրթություն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E333FEF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F28B95A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482CF3" w:rsidRPr="00E30182" w14:paraId="3CFD23F3" w14:textId="77777777" w:rsidTr="00E30182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2F59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1.</w:t>
            </w:r>
          </w:p>
          <w:p w14:paraId="6B1A49EA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6A927504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0FA00095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08431DB6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90D5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համայնքի՝ Եղեգնաձոր բնակավայրի թիվ 2 մանկապարտեզ ՀՈԱԿ-ի շենքի ջեռուցման համակարգի կառուցման և մասնակի վերանորոգման աշխատանքներ, Եղեգնաձոր բնակավայրի թիվ 5 մանկապարտեզ ՀՈԱԿ-ի  բակի բարեկարգման աշխատանքներ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FA52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331EE572" w14:textId="77777777" w:rsidR="00482CF3" w:rsidRPr="00E30182" w:rsidRDefault="00482CF3" w:rsidP="006C7AC2">
            <w:pPr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43550F18" w14:textId="77777777" w:rsidR="00482CF3" w:rsidRPr="00E30182" w:rsidRDefault="00482CF3" w:rsidP="006C7AC2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53524.0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ECE7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բնակավայր</w:t>
            </w:r>
          </w:p>
        </w:tc>
      </w:tr>
      <w:tr w:rsidR="00482CF3" w:rsidRPr="00E30182" w14:paraId="644A5599" w14:textId="77777777" w:rsidTr="00E30182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E66F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2344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Մալիշկա բնակավայրի մշակույթի տան մասնակի վերանորոգում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B39B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9162.0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1B39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Մալիշկա բնակավայր</w:t>
            </w:r>
          </w:p>
          <w:p w14:paraId="095A325A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482CF3" w:rsidRPr="00E30182" w14:paraId="75498CDC" w14:textId="77777777" w:rsidTr="00E30182">
        <w:trPr>
          <w:trHeight w:val="4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C38C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9A17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համայնքի արտադպրոցական կրթություն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4216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56105.0</w:t>
            </w:r>
          </w:p>
          <w:p w14:paraId="527C4F1C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CE9A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Եղեգնաձորի համայնք</w:t>
            </w:r>
          </w:p>
        </w:tc>
      </w:tr>
      <w:tr w:rsidR="00482CF3" w:rsidRPr="00E30182" w14:paraId="0EBE1D08" w14:textId="77777777" w:rsidTr="00E30182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C67D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78E9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Նախադպրոցական կրթություն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51C5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202315.0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C537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Եղեգնաձորի համայնք</w:t>
            </w:r>
          </w:p>
          <w:p w14:paraId="708A8FDE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482CF3" w:rsidRPr="00E30182" w14:paraId="4C4508B0" w14:textId="77777777" w:rsidTr="00E30182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E6C663E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F9B240E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 xml:space="preserve"> Ոլորտ 8. Պահպանություն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DC2E428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8B7BFC7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482CF3" w:rsidRPr="00E30182" w14:paraId="49297587" w14:textId="77777777" w:rsidTr="00E30182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B2826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FF5F9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Եղեգնաձորի համայնքապետարանի պահպանություն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C25D4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192542.7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3FDBA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Եղեգնաձորի համայնք</w:t>
            </w:r>
          </w:p>
        </w:tc>
      </w:tr>
      <w:tr w:rsidR="00482CF3" w:rsidRPr="00E30182" w14:paraId="5143DF41" w14:textId="77777777" w:rsidTr="00E30182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9548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Ընդամենը</w:t>
            </w: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</w:p>
          <w:p w14:paraId="3701D1CF" w14:textId="77777777" w:rsidR="00482CF3" w:rsidRPr="00E30182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C631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1971239.9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3764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</w:tr>
      <w:tr w:rsidR="00482CF3" w:rsidRPr="00E30182" w14:paraId="6624D960" w14:textId="77777777" w:rsidTr="00E30182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D8980E" w14:textId="77777777" w:rsidR="00482CF3" w:rsidRPr="00E30182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Ընդհանուրը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74E29F4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1971239.9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CAC3974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</w:tr>
    </w:tbl>
    <w:p w14:paraId="2EB42798" w14:textId="77777777" w:rsidR="00482CF3" w:rsidRPr="00E30182" w:rsidRDefault="00482CF3" w:rsidP="00482CF3">
      <w:pPr>
        <w:spacing w:after="0" w:line="20" w:lineRule="atLeast"/>
        <w:rPr>
          <w:rFonts w:ascii="Sylfaen" w:eastAsia="Calibri" w:hAnsi="Sylfaen" w:cs="Times New Roman"/>
          <w:sz w:val="24"/>
          <w:szCs w:val="24"/>
          <w:lang w:val="hy-AM"/>
        </w:rPr>
      </w:pPr>
    </w:p>
    <w:p w14:paraId="505FC563" w14:textId="77777777" w:rsidR="00482CF3" w:rsidRPr="00E30182" w:rsidRDefault="00482CF3" w:rsidP="00482CF3">
      <w:pPr>
        <w:spacing w:after="0" w:line="20" w:lineRule="atLeast"/>
        <w:rPr>
          <w:rFonts w:ascii="Sylfaen" w:eastAsia="Calibri" w:hAnsi="Sylfaen" w:cs="Times New Roman"/>
          <w:sz w:val="24"/>
          <w:szCs w:val="24"/>
          <w:lang w:val="hy-AM"/>
        </w:rPr>
      </w:pPr>
      <w:r w:rsidRPr="00E30182">
        <w:rPr>
          <w:rFonts w:ascii="Sylfaen" w:eastAsia="Calibri" w:hAnsi="Sylfaen" w:cs="Times New Roman"/>
          <w:sz w:val="24"/>
          <w:szCs w:val="24"/>
          <w:lang w:val="hy-AM"/>
        </w:rPr>
        <w:br w:type="textWrapping" w:clear="all"/>
      </w:r>
    </w:p>
    <w:p w14:paraId="052458A3" w14:textId="77777777" w:rsidR="00482CF3" w:rsidRPr="00E30182" w:rsidRDefault="00482CF3" w:rsidP="00482CF3">
      <w:pPr>
        <w:spacing w:after="0" w:line="20" w:lineRule="atLeast"/>
        <w:ind w:left="270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</w:p>
    <w:p w14:paraId="5E690761" w14:textId="77777777" w:rsidR="00482CF3" w:rsidRPr="00E30182" w:rsidRDefault="00482CF3" w:rsidP="00482CF3">
      <w:pPr>
        <w:spacing w:after="0" w:line="20" w:lineRule="atLeast"/>
        <w:ind w:left="270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</w:p>
    <w:p w14:paraId="7E4D0DD8" w14:textId="77777777" w:rsidR="00482CF3" w:rsidRPr="00E30182" w:rsidRDefault="00482CF3" w:rsidP="00482CF3">
      <w:pPr>
        <w:spacing w:after="0" w:line="20" w:lineRule="atLeast"/>
        <w:ind w:left="270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</w:p>
    <w:p w14:paraId="0D43C805" w14:textId="77777777" w:rsidR="00482CF3" w:rsidRPr="00E30182" w:rsidRDefault="00482CF3" w:rsidP="00482CF3">
      <w:pPr>
        <w:spacing w:after="0" w:line="20" w:lineRule="atLeast"/>
        <w:ind w:left="1418" w:hanging="1418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E30182">
        <w:rPr>
          <w:rFonts w:ascii="Sylfaen" w:eastAsia="Calibri" w:hAnsi="Sylfaen" w:cs="Times New Roman"/>
          <w:b/>
          <w:sz w:val="24"/>
          <w:szCs w:val="24"/>
          <w:lang w:val="hy-AM"/>
        </w:rPr>
        <w:lastRenderedPageBreak/>
        <w:t>Աղյուսակ 4</w:t>
      </w:r>
      <w:r w:rsidRPr="00E30182">
        <w:rPr>
          <w:rFonts w:ascii="Times New Roman" w:eastAsia="MS Mincho" w:hAnsi="Times New Roman" w:cs="Times New Roman"/>
          <w:b/>
          <w:sz w:val="24"/>
          <w:szCs w:val="24"/>
          <w:lang w:val="hy-AM"/>
        </w:rPr>
        <w:t>․</w:t>
      </w:r>
      <w:r w:rsidRPr="00E30182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ՏԱՊ-ի ծրագրերը, որոնք ապահովված չեն համապատասխան ֆինանսական միջոցներով </w:t>
      </w:r>
    </w:p>
    <w:p w14:paraId="7C5D3284" w14:textId="77777777" w:rsidR="00482CF3" w:rsidRPr="00E30182" w:rsidRDefault="00482CF3" w:rsidP="00482CF3">
      <w:pPr>
        <w:spacing w:after="0" w:line="20" w:lineRule="atLeast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</w:p>
    <w:tbl>
      <w:tblPr>
        <w:tblStyle w:val="TableGrid5"/>
        <w:tblW w:w="14029" w:type="dxa"/>
        <w:tblInd w:w="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8"/>
        <w:gridCol w:w="8221"/>
        <w:gridCol w:w="2126"/>
        <w:gridCol w:w="2694"/>
      </w:tblGrid>
      <w:tr w:rsidR="00482CF3" w:rsidRPr="00E30182" w14:paraId="23685270" w14:textId="77777777" w:rsidTr="00E30182">
        <w:trPr>
          <w:cantSplit/>
          <w:trHeight w:val="9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67F5D4" w14:textId="77777777" w:rsidR="00482CF3" w:rsidRPr="00E30182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Հ/հ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4E93DE" w14:textId="77777777" w:rsidR="00482CF3" w:rsidRPr="00E30182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8B7AED" w14:textId="77777777" w:rsidR="00482CF3" w:rsidRPr="00E30182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F79051" w14:textId="77777777" w:rsidR="00482CF3" w:rsidRPr="00E30182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ԲԲՀ-ի բնակավայրը</w:t>
            </w:r>
          </w:p>
        </w:tc>
      </w:tr>
      <w:tr w:rsidR="00482CF3" w:rsidRPr="00E30182" w14:paraId="59ED6E04" w14:textId="77777777" w:rsidTr="00E30182"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42F6974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1. Ընդհանուր</w:t>
            </w:r>
          </w:p>
        </w:tc>
      </w:tr>
      <w:tr w:rsidR="00482CF3" w:rsidRPr="00E30182" w14:paraId="53136277" w14:textId="77777777" w:rsidTr="00E3018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786E" w14:textId="77777777" w:rsidR="00482CF3" w:rsidRPr="00E30182" w:rsidRDefault="00482CF3" w:rsidP="006C7AC2">
            <w:pPr>
              <w:spacing w:line="20" w:lineRule="atLeast"/>
              <w:ind w:left="283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D9CB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համայնքի այգիների բարեկարգում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25AC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50000.0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2B06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Եղեգնաձոր, Գլաձոր, Մալիշկա</w:t>
            </w:r>
          </w:p>
        </w:tc>
      </w:tr>
      <w:tr w:rsidR="00482CF3" w:rsidRPr="00E30182" w14:paraId="712A9647" w14:textId="77777777" w:rsidTr="00E3018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4E8A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 xml:space="preserve">   </w:t>
            </w:r>
          </w:p>
          <w:p w14:paraId="2B92DFC6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 xml:space="preserve">    2.</w:t>
            </w:r>
          </w:p>
          <w:p w14:paraId="3C9F6807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97C1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Խաղահրապարակների կառուցում այգիներում և բազմաբնակարան շենքերի բակերում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9E54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100000.0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E6D6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Եղեգնաձոր, Գլաձոր, Գետափ, Վերնաշեն, Մալիշկա</w:t>
            </w:r>
          </w:p>
        </w:tc>
      </w:tr>
      <w:tr w:rsidR="00482CF3" w:rsidRPr="00E30182" w14:paraId="5DA3D022" w14:textId="77777777" w:rsidTr="00E3018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096C" w14:textId="77777777" w:rsidR="00482CF3" w:rsidRPr="00E30182" w:rsidRDefault="00482CF3" w:rsidP="006C7AC2">
            <w:pPr>
              <w:pStyle w:val="ListParagraph"/>
              <w:numPr>
                <w:ilvl w:val="0"/>
                <w:numId w:val="2"/>
              </w:num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2FCE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բնակավայրում լուսացույցերի տեղադրում</w:t>
            </w:r>
          </w:p>
          <w:p w14:paraId="3888B4D3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C4F6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080E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</w:t>
            </w:r>
          </w:p>
        </w:tc>
      </w:tr>
      <w:tr w:rsidR="00482CF3" w:rsidRPr="00E30182" w14:paraId="11AA75C8" w14:textId="77777777" w:rsidTr="00E30182">
        <w:trPr>
          <w:trHeight w:val="2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0749A64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453D9B3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  <w:t>Բնակելի շենքերի արդիականացում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FD38D1B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1D91FEC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482CF3" w:rsidRPr="00E30182" w14:paraId="76424695" w14:textId="77777777" w:rsidTr="00E30182">
        <w:trPr>
          <w:trHeight w:val="3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335A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 xml:space="preserve">    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D84A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Բազմաբնակարան բնակելի շենքերի բակերի բարեկարգում</w:t>
            </w:r>
          </w:p>
          <w:p w14:paraId="76596B7E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E18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350000.0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A928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</w:t>
            </w:r>
          </w:p>
        </w:tc>
      </w:tr>
      <w:tr w:rsidR="00482CF3" w:rsidRPr="00E30182" w14:paraId="5AE8E6B4" w14:textId="77777777" w:rsidTr="00E30182">
        <w:trPr>
          <w:trHeight w:val="3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C76D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 xml:space="preserve">    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7FD5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Բազմաբնակարան բնակելի շենքերի բակերում, մուտքերում և հարկերում շարժական ցուցիչով ԼԵԴ լույսերի տեղադրում</w:t>
            </w:r>
          </w:p>
          <w:p w14:paraId="60F1E30C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26F1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15000.0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AE63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</w:t>
            </w:r>
          </w:p>
        </w:tc>
      </w:tr>
      <w:tr w:rsidR="00482CF3" w:rsidRPr="00E30182" w14:paraId="1847DB38" w14:textId="77777777" w:rsidTr="00E30182">
        <w:trPr>
          <w:trHeight w:val="64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5FF5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 xml:space="preserve">    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084E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համայնքի բազմաբնակարան բնակելի շենքերի տանիքների հիմնանորոգում</w:t>
            </w:r>
          </w:p>
          <w:p w14:paraId="48A06B0E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E64E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150000.0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1F97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</w:t>
            </w:r>
          </w:p>
        </w:tc>
      </w:tr>
      <w:tr w:rsidR="00482CF3" w:rsidRPr="00E30182" w14:paraId="1C151B4E" w14:textId="77777777" w:rsidTr="00E30182">
        <w:trPr>
          <w:trHeight w:val="2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7B1B476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764C06D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  <w:t>Տրանսպորտ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F36D9DC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650929B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482CF3" w:rsidRPr="00E30182" w14:paraId="31F941A2" w14:textId="77777777" w:rsidTr="00E30182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2E63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 xml:space="preserve">     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8EDD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համայնքի Եղեգնաձոր, Գլաձոր, Գետափ, Վերնաշեն և Մալիշկա բնակավայրերի ներհամայնքային փողոցների ասֆալտապատում և/կամ սալիկապատում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9AB7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950000.0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1D91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Եղեգնաձոր, Գլաձոր, Գետափ, Վերնաշեն, Մալիշկա</w:t>
            </w:r>
          </w:p>
        </w:tc>
      </w:tr>
      <w:tr w:rsidR="00482CF3" w:rsidRPr="00E30182" w14:paraId="002E3792" w14:textId="77777777" w:rsidTr="00E30182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A45D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 xml:space="preserve">     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6CB0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Մալիշկա բնակավայրի սալիկապատում</w:t>
            </w:r>
          </w:p>
          <w:p w14:paraId="16DB5ACE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5385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40000.0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087A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Մալիշկա</w:t>
            </w:r>
          </w:p>
        </w:tc>
      </w:tr>
      <w:tr w:rsidR="00482CF3" w:rsidRPr="00E30182" w14:paraId="2EDDABF5" w14:textId="77777777" w:rsidTr="00E30182">
        <w:trPr>
          <w:trHeight w:val="14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8A46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 xml:space="preserve">      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55AD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համայնքի Եղեգնաձոր, Գլաձոր, Գետափ, Վերնաշեն և Մալիշկա բնակավայրերի ներհամայնքային փողոցների լուսավորության ցանցի կառուցում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C98B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500000.0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C625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Եղեգնաձոր, Գլաձոր, Գետափ, Վերնաշեն, Մալիշկա</w:t>
            </w:r>
          </w:p>
          <w:p w14:paraId="38083B74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482CF3" w:rsidRPr="00E30182" w14:paraId="28EEF929" w14:textId="77777777" w:rsidTr="00E30182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91A8F2E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AF37B86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  <w:t>Կրթություն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9D6BD23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E22D26A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</w:pPr>
          </w:p>
        </w:tc>
      </w:tr>
      <w:tr w:rsidR="00482CF3" w:rsidRPr="00E30182" w14:paraId="5CC49BC2" w14:textId="77777777" w:rsidTr="00E30182">
        <w:trPr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6CC3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 xml:space="preserve">    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7100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Մալիշկա և Վերնաշեն բնակավայրերիի մշակույթի տների վերանորոգում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BFBB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100000.0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1B48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</w:t>
            </w:r>
          </w:p>
        </w:tc>
      </w:tr>
      <w:tr w:rsidR="00482CF3" w:rsidRPr="00E30182" w14:paraId="2B79F035" w14:textId="77777777" w:rsidTr="00E30182">
        <w:trPr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42F4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 xml:space="preserve">    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96E8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համայնքի Եղեգնաձոր քաղաքի թիվ 1, Վերնաշեն բնակավայրի, Մալիշկա բնակավայրի թիվ 1 մանկապարտեզների հիմնանորոգում</w:t>
            </w:r>
          </w:p>
          <w:p w14:paraId="1CA31D52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0DD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800000.0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2277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</w:t>
            </w:r>
          </w:p>
          <w:p w14:paraId="29A70374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Վերնաշեն</w:t>
            </w:r>
          </w:p>
          <w:p w14:paraId="073C32EA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Մալիշկա</w:t>
            </w:r>
          </w:p>
        </w:tc>
      </w:tr>
      <w:tr w:rsidR="00482CF3" w:rsidRPr="00E30182" w14:paraId="3FEC98BA" w14:textId="77777777" w:rsidTr="00E30182">
        <w:trPr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F9C0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 xml:space="preserve">   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DBB8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քաղաքի մարզադպրոցի և մանկապատանեկան ստեղծագործական կենտրոնի հիմնանորոգում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F8B1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400000.0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4D47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</w:t>
            </w:r>
          </w:p>
        </w:tc>
      </w:tr>
      <w:tr w:rsidR="00482CF3" w:rsidRPr="00E30182" w14:paraId="0E102E16" w14:textId="77777777" w:rsidTr="00E30182">
        <w:trPr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2ABDBD4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61D4010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  <w:t>Ոռոգման ցանցերի արդիականացում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B2F7CF4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7D98000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482CF3" w:rsidRPr="00E30182" w14:paraId="625263C2" w14:textId="77777777" w:rsidTr="00E30182">
        <w:trPr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4AA4E" w14:textId="77777777" w:rsidR="00482CF3" w:rsidRPr="00E30182" w:rsidRDefault="00482CF3" w:rsidP="00482CF3">
            <w:pPr>
              <w:pStyle w:val="ListParagraph"/>
              <w:numPr>
                <w:ilvl w:val="0"/>
                <w:numId w:val="15"/>
              </w:num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6418A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Եղեգնաձոր համայնքի Եղեգնաձոր, Մալիշկա, Գետափ, Գլաձոր և Վերնաշեն բնակավայրերի ոռոգման ցանցերի հիմնանորոգում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CFE61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  <w:lang w:eastAsia="ru-RU"/>
              </w:rPr>
              <w:t>121760.8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7D8BB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Եղեգնաձոր, Մալիշկա, Գետափ, Գլաձոր և Վերնաշեն բնակավայրեր</w:t>
            </w:r>
          </w:p>
        </w:tc>
      </w:tr>
      <w:tr w:rsidR="00482CF3" w:rsidRPr="00E30182" w14:paraId="17253C63" w14:textId="77777777" w:rsidTr="00E30182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0DCA03EA" w14:textId="77777777" w:rsidR="00482CF3" w:rsidRPr="00E30182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Ընդամենը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A04D3D8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19346760.8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63FC2E9" w14:textId="77777777"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</w:tr>
    </w:tbl>
    <w:p w14:paraId="470AAB12" w14:textId="48CF6A9D" w:rsidR="00482CF3" w:rsidRPr="00E30182" w:rsidRDefault="00E30182" w:rsidP="00482CF3">
      <w:pPr>
        <w:spacing w:after="0" w:line="20" w:lineRule="atLeast"/>
        <w:ind w:left="1418" w:hanging="1418"/>
        <w:rPr>
          <w:rFonts w:ascii="Sylfaen" w:eastAsia="Calibri" w:hAnsi="Sylfaen" w:cs="Times New Roman"/>
          <w:b/>
          <w:sz w:val="24"/>
          <w:szCs w:val="24"/>
          <w:lang w:val="hy-AM"/>
        </w:rPr>
      </w:pPr>
      <w:r>
        <w:rPr>
          <w:rFonts w:ascii="Sylfaen" w:eastAsia="Calibri" w:hAnsi="Sylfaen" w:cs="Times New Roman"/>
          <w:b/>
          <w:sz w:val="24"/>
          <w:szCs w:val="24"/>
          <w:lang w:val="hy-AM"/>
        </w:rPr>
        <w:br/>
      </w:r>
      <w:r w:rsidR="00482CF3" w:rsidRPr="00E30182">
        <w:rPr>
          <w:rFonts w:ascii="Sylfaen" w:eastAsia="Calibri" w:hAnsi="Sylfaen" w:cs="Times New Roman"/>
          <w:b/>
          <w:sz w:val="24"/>
          <w:szCs w:val="24"/>
          <w:lang w:val="hy-AM"/>
        </w:rPr>
        <w:t>Աղյուսակ 5</w:t>
      </w:r>
      <w:r w:rsidR="00482CF3" w:rsidRPr="00E30182">
        <w:rPr>
          <w:rFonts w:ascii="Times New Roman" w:eastAsia="MS Mincho" w:hAnsi="Times New Roman" w:cs="Times New Roman"/>
          <w:b/>
          <w:sz w:val="24"/>
          <w:szCs w:val="24"/>
          <w:lang w:val="hy-AM"/>
        </w:rPr>
        <w:t>․</w:t>
      </w:r>
      <w:r w:rsidR="00482CF3" w:rsidRPr="00E30182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ՏԱՊ-ով նախատեսված ծրագրերի տրամաբանական հենքերը՝ ըստ համայնքի ղեկավարի լիազորությունների ոլորտների</w:t>
      </w:r>
      <w:r>
        <w:rPr>
          <w:rFonts w:ascii="Sylfaen" w:eastAsia="Calibri" w:hAnsi="Sylfaen" w:cs="Times New Roman"/>
          <w:b/>
          <w:sz w:val="24"/>
          <w:szCs w:val="24"/>
          <w:lang w:val="hy-AM"/>
        </w:rPr>
        <w:br/>
      </w:r>
    </w:p>
    <w:p w14:paraId="7F51AB13" w14:textId="77777777" w:rsidR="00482CF3" w:rsidRPr="00E30182" w:rsidRDefault="00482CF3" w:rsidP="00482CF3">
      <w:pPr>
        <w:spacing w:after="0" w:line="20" w:lineRule="atLeast"/>
        <w:ind w:left="-567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6394" w:type="dxa"/>
        <w:tblLayout w:type="fixed"/>
        <w:tblLook w:val="04A0" w:firstRow="1" w:lastRow="0" w:firstColumn="1" w:lastColumn="0" w:noHBand="0" w:noVBand="1"/>
      </w:tblPr>
      <w:tblGrid>
        <w:gridCol w:w="3164"/>
        <w:gridCol w:w="211"/>
        <w:gridCol w:w="14"/>
        <w:gridCol w:w="73"/>
        <w:gridCol w:w="29"/>
        <w:gridCol w:w="3440"/>
        <w:gridCol w:w="24"/>
        <w:gridCol w:w="22"/>
        <w:gridCol w:w="13"/>
        <w:gridCol w:w="2039"/>
        <w:gridCol w:w="30"/>
        <w:gridCol w:w="65"/>
        <w:gridCol w:w="39"/>
        <w:gridCol w:w="31"/>
        <w:gridCol w:w="11"/>
        <w:gridCol w:w="86"/>
        <w:gridCol w:w="1675"/>
        <w:gridCol w:w="28"/>
        <w:gridCol w:w="20"/>
        <w:gridCol w:w="1007"/>
        <w:gridCol w:w="12"/>
        <w:gridCol w:w="8"/>
        <w:gridCol w:w="14"/>
        <w:gridCol w:w="2063"/>
        <w:gridCol w:w="749"/>
        <w:gridCol w:w="1055"/>
        <w:gridCol w:w="236"/>
        <w:gridCol w:w="236"/>
      </w:tblGrid>
      <w:tr w:rsidR="00482CF3" w:rsidRPr="00E30182" w14:paraId="2434D4DB" w14:textId="77777777" w:rsidTr="006C7AC2">
        <w:trPr>
          <w:gridAfter w:val="4"/>
          <w:wAfter w:w="2276" w:type="dxa"/>
          <w:trHeight w:val="600"/>
        </w:trPr>
        <w:tc>
          <w:tcPr>
            <w:tcW w:w="34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CFA6D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Ամփոփ </w:t>
            </w: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նկարագիր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011A0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Արդյունքային ցուցանիշներ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0DB80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Տեղեկատվության աղբյուրներ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19610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Պատասխանատու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6D87A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Ժամկետ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AB930A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Ռիսկեր</w:t>
            </w:r>
          </w:p>
        </w:tc>
      </w:tr>
      <w:tr w:rsidR="00482CF3" w:rsidRPr="00E30182" w14:paraId="57736302" w14:textId="77777777" w:rsidTr="006C7AC2">
        <w:trPr>
          <w:gridAfter w:val="4"/>
          <w:wAfter w:w="2276" w:type="dxa"/>
          <w:trHeight w:val="375"/>
        </w:trPr>
        <w:tc>
          <w:tcPr>
            <w:tcW w:w="1411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19D69088" w14:textId="77777777"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Ոլորտ 1. Ընդհանուր </w:t>
            </w:r>
          </w:p>
        </w:tc>
      </w:tr>
      <w:tr w:rsidR="00482CF3" w:rsidRPr="00E30182" w14:paraId="76875990" w14:textId="77777777" w:rsidTr="006C7AC2">
        <w:trPr>
          <w:gridAfter w:val="4"/>
          <w:wAfter w:w="2276" w:type="dxa"/>
          <w:trHeight w:val="3218"/>
        </w:trPr>
        <w:tc>
          <w:tcPr>
            <w:tcW w:w="34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A2703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14:paraId="1AA7450E" w14:textId="77777777" w:rsidR="00482CF3" w:rsidRPr="00E30182" w:rsidRDefault="00482CF3" w:rsidP="006C7AC2">
            <w:pPr>
              <w:numPr>
                <w:ilvl w:val="0"/>
                <w:numId w:val="5"/>
              </w:numPr>
              <w:spacing w:after="200" w:line="240" w:lineRule="auto"/>
              <w:ind w:left="113" w:hanging="113"/>
              <w:contextualSpacing/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sz w:val="20"/>
                <w:szCs w:val="20"/>
                <w:lang w:val="hy-AM"/>
              </w:rPr>
              <w:t>Ապահովել</w:t>
            </w:r>
            <w:r w:rsidRPr="00E30182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 xml:space="preserve"> տեղական ինքնակառավարումը, ունենալ բնակչությանը մատուցվող համայնքային ծառայությունների արդյունավետ և թափանցիկ կառավարման համակարգ</w:t>
            </w:r>
          </w:p>
          <w:p w14:paraId="1E10EEF3" w14:textId="77777777" w:rsidR="00482CF3" w:rsidRPr="00E30182" w:rsidRDefault="00482CF3" w:rsidP="006C7AC2">
            <w:pPr>
              <w:numPr>
                <w:ilvl w:val="0"/>
                <w:numId w:val="5"/>
              </w:numPr>
              <w:spacing w:after="20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>կազմակերպել համայնքային գույքի կառավարումը, նպատակային օգտագործումը</w:t>
            </w:r>
          </w:p>
        </w:tc>
        <w:tc>
          <w:tcPr>
            <w:tcW w:w="3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B9C7C" w14:textId="77777777"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14:paraId="749F05B7" w14:textId="77777777" w:rsidR="00482CF3" w:rsidRPr="00E30182" w:rsidRDefault="00482CF3" w:rsidP="006C7AC2">
            <w:pPr>
              <w:numPr>
                <w:ilvl w:val="0"/>
                <w:numId w:val="5"/>
              </w:numPr>
              <w:spacing w:after="200" w:line="240" w:lineRule="auto"/>
              <w:ind w:left="113" w:hanging="113"/>
              <w:contextualSpacing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ՏԻՄ-երի կողմից ընդունված որոշումների հասանելիությունը բնակիչներին, 95%</w:t>
            </w:r>
          </w:p>
          <w:p w14:paraId="13AB3CAD" w14:textId="75974209" w:rsidR="00482CF3" w:rsidRDefault="00482CF3" w:rsidP="006C7AC2">
            <w:pPr>
              <w:spacing w:after="200"/>
              <w:ind w:left="113"/>
              <w:contextualSpacing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կազմում,</w:t>
            </w:r>
            <w:r w:rsidRPr="00E30182">
              <w:rPr>
                <w:rFonts w:ascii="Sylfaen" w:hAnsi="Sylfaen"/>
                <w:color w:val="FF0000"/>
                <w:sz w:val="20"/>
                <w:szCs w:val="20"/>
                <w:lang w:val="hy-AM"/>
              </w:rPr>
              <w:t xml:space="preserve">30 </w:t>
            </w:r>
            <w:r w:rsidRPr="00E3018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%</w:t>
            </w:r>
          </w:p>
          <w:p w14:paraId="46CD44F0" w14:textId="4BDA73CB" w:rsidR="00E30182" w:rsidRDefault="00E30182" w:rsidP="006C7AC2">
            <w:pPr>
              <w:spacing w:after="200"/>
              <w:ind w:left="113"/>
              <w:contextualSpacing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  <w:p w14:paraId="16990CF6" w14:textId="08930785" w:rsidR="00E30182" w:rsidRDefault="00E30182" w:rsidP="006C7AC2">
            <w:pPr>
              <w:spacing w:after="200"/>
              <w:ind w:left="113"/>
              <w:contextualSpacing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  <w:p w14:paraId="0B943E1B" w14:textId="511F3B8B" w:rsidR="00E30182" w:rsidRDefault="00E30182" w:rsidP="006C7AC2">
            <w:pPr>
              <w:spacing w:after="200"/>
              <w:ind w:left="113"/>
              <w:contextualSpacing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  <w:p w14:paraId="363C2401" w14:textId="3C3E1268" w:rsidR="00E30182" w:rsidRDefault="00E30182" w:rsidP="006C7AC2">
            <w:pPr>
              <w:spacing w:after="200"/>
              <w:ind w:left="113"/>
              <w:contextualSpacing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  <w:p w14:paraId="3454E3AB" w14:textId="77777777" w:rsidR="00E30182" w:rsidRPr="00E30182" w:rsidRDefault="00E30182" w:rsidP="006C7AC2">
            <w:pPr>
              <w:spacing w:after="200"/>
              <w:ind w:left="113"/>
              <w:contextualSpacing/>
              <w:rPr>
                <w:rFonts w:ascii="Sylfaen" w:hAnsi="Sylfaen"/>
                <w:color w:val="000000"/>
                <w:sz w:val="20"/>
                <w:szCs w:val="20"/>
                <w:highlight w:val="yellow"/>
                <w:lang w:val="hy-AM"/>
              </w:rPr>
            </w:pPr>
          </w:p>
          <w:p w14:paraId="2B436608" w14:textId="77777777" w:rsidR="00482CF3" w:rsidRPr="00E30182" w:rsidRDefault="00482CF3" w:rsidP="006C7AC2">
            <w:pPr>
              <w:spacing w:after="200"/>
              <w:contextualSpacing/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08B0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14:paraId="5690223A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E030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>Համայնքի ղեկավար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7876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 xml:space="preserve">1 </w:t>
            </w:r>
            <w:r w:rsidRPr="00E30182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03DC7" w14:textId="77777777" w:rsidR="00482CF3" w:rsidRPr="00E30182" w:rsidRDefault="00482CF3" w:rsidP="006C7AC2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Sylfaen"/>
                <w:sz w:val="20"/>
                <w:szCs w:val="20"/>
              </w:rPr>
              <w:t>Համապատաս</w:t>
            </w:r>
            <w:r w:rsidRPr="00E30182">
              <w:rPr>
                <w:rFonts w:ascii="Sylfaen" w:hAnsi="Sylfaen" w:cs="Sylfaen"/>
                <w:sz w:val="20"/>
                <w:szCs w:val="20"/>
                <w:lang w:val="hy-AM"/>
              </w:rPr>
              <w:t>-</w:t>
            </w:r>
          </w:p>
          <w:p w14:paraId="35BEDF40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Sylfaen"/>
                <w:sz w:val="20"/>
                <w:szCs w:val="20"/>
                <w:lang w:val="hy-AM"/>
              </w:rPr>
              <w:t>խան</w:t>
            </w:r>
            <w:r w:rsidRPr="00E3018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182">
              <w:rPr>
                <w:rFonts w:ascii="Sylfaen" w:hAnsi="Sylfaen" w:cs="Sylfaen"/>
                <w:sz w:val="20"/>
                <w:szCs w:val="20"/>
                <w:lang w:val="hy-AM"/>
              </w:rPr>
              <w:t>մարդկային</w:t>
            </w:r>
            <w:r w:rsidRPr="00E30182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182">
              <w:rPr>
                <w:rFonts w:ascii="Sylfaen" w:hAnsi="Sylfaen" w:cs="Sylfaen"/>
                <w:sz w:val="20"/>
                <w:szCs w:val="20"/>
                <w:lang w:val="hy-AM"/>
              </w:rPr>
              <w:t>նյութական</w:t>
            </w:r>
            <w:r w:rsidRPr="00E3018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182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E3018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182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E3018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182">
              <w:rPr>
                <w:rFonts w:ascii="Sylfaen" w:hAnsi="Sylfaen" w:cs="Sylfaen"/>
                <w:sz w:val="20"/>
                <w:szCs w:val="20"/>
                <w:lang w:val="hy-AM"/>
              </w:rPr>
              <w:t>ռեսուրսների</w:t>
            </w:r>
            <w:r w:rsidRPr="00E3018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0182">
              <w:rPr>
                <w:rFonts w:ascii="Sylfaen" w:hAnsi="Sylfaen" w:cs="Sylfaen"/>
                <w:sz w:val="20"/>
                <w:szCs w:val="20"/>
                <w:lang w:val="hy-AM"/>
              </w:rPr>
              <w:t>անբավարարություն</w:t>
            </w:r>
          </w:p>
        </w:tc>
      </w:tr>
      <w:tr w:rsidR="00482CF3" w:rsidRPr="00E30182" w14:paraId="79AE40A2" w14:textId="77777777" w:rsidTr="006C7AC2">
        <w:trPr>
          <w:gridAfter w:val="4"/>
          <w:wAfter w:w="2276" w:type="dxa"/>
          <w:trHeight w:val="300"/>
        </w:trPr>
        <w:tc>
          <w:tcPr>
            <w:tcW w:w="1411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/>
            <w:vAlign w:val="center"/>
            <w:hideMark/>
          </w:tcPr>
          <w:p w14:paraId="4183D5CF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Ծրագիր 1.  Ընդհանուր բնույթի համայնքային ծառայությունների արդյունավետ կառավարում</w:t>
            </w:r>
          </w:p>
        </w:tc>
      </w:tr>
      <w:tr w:rsidR="00482CF3" w:rsidRPr="00E30182" w14:paraId="097B5F69" w14:textId="77777777" w:rsidTr="006C7AC2">
        <w:trPr>
          <w:gridAfter w:val="4"/>
          <w:wAfter w:w="2276" w:type="dxa"/>
          <w:trHeight w:val="1080"/>
        </w:trPr>
        <w:tc>
          <w:tcPr>
            <w:tcW w:w="34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9046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նպատակ.</w:t>
            </w:r>
          </w:p>
          <w:p w14:paraId="709585FF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Ապահովել համայնքային որակյալ ծառայությունների մատուցումը</w:t>
            </w:r>
          </w:p>
        </w:tc>
        <w:tc>
          <w:tcPr>
            <w:tcW w:w="3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8D29" w14:textId="77777777"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1B2E2BBF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Համայնքապետարանի աշխատակազմի և համայնքային կազմակերպությունների կողմից մատուցվող ծառայությունների որակը՝ լավ</w:t>
            </w:r>
          </w:p>
          <w:p w14:paraId="55510DA9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Համայնքապետարանի աշխատակիցների թիվը-74 </w:t>
            </w:r>
          </w:p>
        </w:tc>
        <w:tc>
          <w:tcPr>
            <w:tcW w:w="23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ECFB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14:paraId="29E111D5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համայնքի համացանցային կայք </w:t>
            </w:r>
            <w:hyperlink r:id="rId14" w:history="1">
              <w:r w:rsidRPr="00E30182">
                <w:rPr>
                  <w:rStyle w:val="Hyperlink"/>
                  <w:rFonts w:ascii="Sylfaen" w:eastAsia="Times New Roman" w:hAnsi="Sylfaen" w:cs="Times New Roman"/>
                  <w:i/>
                  <w:sz w:val="20"/>
                  <w:szCs w:val="20"/>
                  <w:lang w:val="hy-AM"/>
                </w:rPr>
                <w:t>(http://www.yeghegnadzor.am)</w:t>
              </w:r>
            </w:hyperlink>
          </w:p>
        </w:tc>
        <w:tc>
          <w:tcPr>
            <w:tcW w:w="16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75D825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>Աշխատակազմի քարտուղար</w:t>
            </w:r>
          </w:p>
        </w:tc>
        <w:tc>
          <w:tcPr>
            <w:tcW w:w="105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F1CD05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>1 տարի</w:t>
            </w:r>
          </w:p>
          <w:p w14:paraId="385320E5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1B021" w14:textId="77777777" w:rsidR="00482CF3" w:rsidRPr="00E30182" w:rsidRDefault="00482CF3" w:rsidP="006C7AC2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Sylfaen"/>
                <w:sz w:val="20"/>
                <w:szCs w:val="20"/>
                <w:lang w:val="hy-AM"/>
              </w:rPr>
              <w:t>Բնակիչների վճարունակության ցածր մակարդակ</w:t>
            </w:r>
          </w:p>
          <w:p w14:paraId="6F6ED201" w14:textId="77777777"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  <w:tr w:rsidR="00482CF3" w:rsidRPr="00E30182" w14:paraId="0CC2F683" w14:textId="77777777" w:rsidTr="006C7AC2">
        <w:trPr>
          <w:gridAfter w:val="4"/>
          <w:wAfter w:w="2276" w:type="dxa"/>
          <w:trHeight w:val="5944"/>
        </w:trPr>
        <w:tc>
          <w:tcPr>
            <w:tcW w:w="34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FA1D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Միջոցառումներ</w:t>
            </w: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.</w:t>
            </w:r>
          </w:p>
          <w:p w14:paraId="16130281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1.Համակարգչային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,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մասնագիտական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 և 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այլ ծառայությունների ձեռք բերում  </w:t>
            </w:r>
          </w:p>
          <w:p w14:paraId="7253CBC7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2.ՔՍԳ աշխատանքների կազմակերպում</w:t>
            </w:r>
          </w:p>
          <w:p w14:paraId="13BD84FC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7C67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Ելքի ցուցանիշներ (քանակ, որակ, ժամկետ)</w:t>
            </w:r>
          </w:p>
          <w:p w14:paraId="62E878D9" w14:textId="77777777" w:rsidR="00482CF3" w:rsidRPr="00E30182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sz w:val="20"/>
                <w:szCs w:val="20"/>
                <w:lang w:val="hy-AM"/>
              </w:rPr>
              <w:t>Հ</w:t>
            </w:r>
            <w:r w:rsidRPr="00E30182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արկերի հաշվարկման բազաներում անճշտությունների նվազեցում- </w:t>
            </w:r>
            <w:r w:rsidRPr="00E30182">
              <w:rPr>
                <w:rFonts w:ascii="Sylfaen" w:hAnsi="Sylfaen" w:cs="Times New Roman"/>
                <w:sz w:val="20"/>
                <w:szCs w:val="20"/>
                <w:lang w:val="hy-AM"/>
              </w:rPr>
              <w:t>1</w:t>
            </w:r>
            <w:r w:rsidRPr="00652097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  <w:r w:rsidRPr="00E30182">
              <w:rPr>
                <w:rFonts w:ascii="Sylfaen" w:hAnsi="Sylfaen" w:cs="Times New Roman"/>
                <w:sz w:val="20"/>
                <w:szCs w:val="20"/>
                <w:lang w:val="hy-AM"/>
              </w:rPr>
              <w:t>%</w:t>
            </w:r>
          </w:p>
          <w:p w14:paraId="0B70F939" w14:textId="77777777" w:rsidR="00482CF3" w:rsidRPr="00E30182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Sylfaen"/>
                <w:sz w:val="20"/>
                <w:szCs w:val="20"/>
                <w:lang w:val="hy-AM"/>
              </w:rPr>
              <w:t>ՀԿՏ համակարգի, պ</w:t>
            </w:r>
            <w:r w:rsidRPr="00E30182">
              <w:rPr>
                <w:rFonts w:ascii="Sylfaen" w:hAnsi="Sylfaen" w:cs="Times New Roman"/>
                <w:sz w:val="20"/>
                <w:szCs w:val="20"/>
                <w:lang w:val="hy-AM"/>
              </w:rPr>
              <w:t>աշտոնական կայքի շահագործում –այո</w:t>
            </w:r>
          </w:p>
          <w:p w14:paraId="0815B1C3" w14:textId="77777777" w:rsidR="00482CF3" w:rsidRPr="00E30182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sz w:val="20"/>
                <w:szCs w:val="20"/>
                <w:lang w:val="hy-AM"/>
              </w:rPr>
              <w:t>Սեփական եկամուտների հավաքագրման մակարդակը –</w:t>
            </w:r>
            <w:r w:rsidRPr="00E30182">
              <w:rPr>
                <w:rFonts w:ascii="Sylfaen" w:hAnsi="Sylfaen" w:cs="Times New Roman"/>
                <w:sz w:val="20"/>
                <w:szCs w:val="20"/>
              </w:rPr>
              <w:t>104</w:t>
            </w:r>
            <w:r w:rsidRPr="00E30182"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% </w:t>
            </w:r>
          </w:p>
          <w:p w14:paraId="43514634" w14:textId="77777777" w:rsidR="00482CF3" w:rsidRPr="00E30182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ՔՍԳ կողմից մատուցվող ծառայությունների թիվը -</w:t>
            </w:r>
            <w:r w:rsidRPr="00652097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65</w:t>
            </w:r>
          </w:p>
          <w:p w14:paraId="1FFF13DB" w14:textId="77777777" w:rsidR="00482CF3" w:rsidRPr="00E30182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>Ավագանու նիստերի թիվը - 11</w:t>
            </w:r>
          </w:p>
          <w:p w14:paraId="4AE0BBC0" w14:textId="5F6C9364" w:rsidR="00482CF3" w:rsidRPr="00E30182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Ծառայություններ մատուցող համայնքային կառույցների թիվը </w:t>
            </w:r>
            <w:r w:rsid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–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>6</w:t>
            </w:r>
          </w:p>
          <w:p w14:paraId="57CBAB84" w14:textId="77777777" w:rsidR="00E30182" w:rsidRDefault="00E30182" w:rsidP="00E30182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  <w:p w14:paraId="310DE6A8" w14:textId="77777777" w:rsidR="00E30182" w:rsidRDefault="00E30182" w:rsidP="00E30182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  <w:p w14:paraId="7E12BB40" w14:textId="77777777" w:rsidR="00E30182" w:rsidRDefault="00E30182" w:rsidP="00E30182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  <w:p w14:paraId="1F7E848D" w14:textId="77777777" w:rsidR="00E30182" w:rsidRDefault="00E30182" w:rsidP="00E30182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  <w:p w14:paraId="1976EF6B" w14:textId="77777777" w:rsidR="00E30182" w:rsidRDefault="00E30182" w:rsidP="00E30182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  <w:p w14:paraId="57AE6AD6" w14:textId="77777777" w:rsidR="00E30182" w:rsidRDefault="00E30182" w:rsidP="00E30182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  <w:p w14:paraId="17A97FAB" w14:textId="59458316" w:rsidR="00E30182" w:rsidRPr="00E30182" w:rsidRDefault="00E30182" w:rsidP="00E30182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br/>
            </w:r>
          </w:p>
        </w:tc>
        <w:tc>
          <w:tcPr>
            <w:tcW w:w="23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850E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Եղեգնաձորի համայնքապետարան,</w:t>
            </w:r>
          </w:p>
          <w:p w14:paraId="2264644C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«ՏՀԶՎԿ» ՀԿ, «Վեկտոր պլյուս» ՍՊԸ</w:t>
            </w:r>
          </w:p>
          <w:p w14:paraId="006874E8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  <w:p w14:paraId="42598BB9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0ED4" w14:textId="77777777"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05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9BFA" w14:textId="77777777"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097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FB22B" w14:textId="77777777"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482CF3" w:rsidRPr="00E30182" w14:paraId="43032EFE" w14:textId="77777777" w:rsidTr="006C7AC2">
        <w:trPr>
          <w:gridAfter w:val="4"/>
          <w:wAfter w:w="2276" w:type="dxa"/>
          <w:trHeight w:val="425"/>
        </w:trPr>
        <w:tc>
          <w:tcPr>
            <w:tcW w:w="14118" w:type="dxa"/>
            <w:gridSpan w:val="2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2E77BFBB" w14:textId="77777777"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lastRenderedPageBreak/>
              <w:t>Ծրագիր 2. Համայնքային գույքի կառավարում</w:t>
            </w:r>
          </w:p>
        </w:tc>
      </w:tr>
      <w:tr w:rsidR="00482CF3" w:rsidRPr="00E30182" w14:paraId="61932635" w14:textId="77777777" w:rsidTr="006C7AC2">
        <w:trPr>
          <w:gridAfter w:val="4"/>
          <w:wAfter w:w="2276" w:type="dxa"/>
          <w:trHeight w:val="982"/>
        </w:trPr>
        <w:tc>
          <w:tcPr>
            <w:tcW w:w="33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99BE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նպատակ.</w:t>
            </w:r>
          </w:p>
          <w:p w14:paraId="52CCF533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Համայնքային գույքի արդյունավետ և նպատակային կառավարում</w:t>
            </w:r>
          </w:p>
        </w:tc>
        <w:tc>
          <w:tcPr>
            <w:tcW w:w="35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8404" w14:textId="77777777"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1BC042CE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գույքի կառավարումից առաջացած  եկամուտների ավելացում – 0.3%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98E6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Մրցույթների և աճուրդների մասին հայտարարություններ,  արձանագրություններ,</w:t>
            </w:r>
          </w:p>
          <w:p w14:paraId="6C299501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ոնիթորինգի և գնահատման արդյունքներ</w:t>
            </w:r>
          </w:p>
        </w:tc>
        <w:tc>
          <w:tcPr>
            <w:tcW w:w="19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4552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Համայնքի ղեկավար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1B4E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>1 տարի</w:t>
            </w:r>
          </w:p>
          <w:p w14:paraId="5FCA41DF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DED3D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Աճուրդների,  մրցույթների մասնակիցների բացակայություն</w:t>
            </w:r>
          </w:p>
        </w:tc>
      </w:tr>
      <w:tr w:rsidR="00482CF3" w:rsidRPr="00E30182" w14:paraId="1C48C7F3" w14:textId="77777777" w:rsidTr="006C7AC2">
        <w:trPr>
          <w:gridAfter w:val="4"/>
          <w:wAfter w:w="2276" w:type="dxa"/>
          <w:trHeight w:val="699"/>
        </w:trPr>
        <w:tc>
          <w:tcPr>
            <w:tcW w:w="33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B291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Միջոցառումներ</w:t>
            </w: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.</w:t>
            </w:r>
          </w:p>
          <w:p w14:paraId="2528536C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1.</w:t>
            </w:r>
            <w:r w:rsidRPr="00E30182">
              <w:rPr>
                <w:rFonts w:ascii="Sylfaen" w:hAnsi="Sylfaen" w:cs="Times New Roman"/>
                <w:sz w:val="20"/>
                <w:szCs w:val="20"/>
              </w:rPr>
              <w:t xml:space="preserve">Համայնքի հողատարածքների </w:t>
            </w:r>
            <w:r w:rsidRPr="00E30182">
              <w:rPr>
                <w:rFonts w:ascii="Sylfaen" w:hAnsi="Sylfaen" w:cs="Times New Roman"/>
                <w:sz w:val="20"/>
                <w:szCs w:val="20"/>
                <w:lang w:val="ru-RU"/>
              </w:rPr>
              <w:t>վարձակալության</w:t>
            </w:r>
            <w:r w:rsidRPr="00E30182">
              <w:rPr>
                <w:rFonts w:ascii="Sylfaen" w:hAnsi="Sylfaen" w:cs="Times New Roman"/>
                <w:sz w:val="20"/>
                <w:szCs w:val="20"/>
              </w:rPr>
              <w:t xml:space="preserve"> </w:t>
            </w:r>
            <w:r w:rsidRPr="00E30182">
              <w:rPr>
                <w:rFonts w:ascii="Sylfaen" w:hAnsi="Sylfaen" w:cs="Times New Roman"/>
                <w:sz w:val="20"/>
                <w:szCs w:val="20"/>
                <w:lang w:val="ru-RU"/>
              </w:rPr>
              <w:t>մրցույթների</w:t>
            </w:r>
            <w:r w:rsidRPr="00E30182">
              <w:rPr>
                <w:rFonts w:ascii="Sylfaen" w:hAnsi="Sylfaen" w:cs="Times New Roman"/>
                <w:sz w:val="20"/>
                <w:szCs w:val="20"/>
              </w:rPr>
              <w:t xml:space="preserve"> </w:t>
            </w:r>
            <w:r w:rsidRPr="00E30182">
              <w:rPr>
                <w:rFonts w:ascii="Sylfaen" w:hAnsi="Sylfaen" w:cs="Times New Roman"/>
                <w:sz w:val="20"/>
                <w:szCs w:val="20"/>
                <w:lang w:val="ru-RU"/>
              </w:rPr>
              <w:t>և</w:t>
            </w:r>
            <w:r w:rsidRPr="00E30182">
              <w:rPr>
                <w:rFonts w:ascii="Sylfaen" w:hAnsi="Sylfaen" w:cs="Times New Roman"/>
                <w:sz w:val="20"/>
                <w:szCs w:val="20"/>
              </w:rPr>
              <w:t xml:space="preserve"> աճուրդ</w:t>
            </w:r>
            <w:r w:rsidRPr="00E30182">
              <w:rPr>
                <w:rFonts w:ascii="Sylfaen" w:hAnsi="Sylfaen" w:cs="Times New Roman"/>
                <w:sz w:val="20"/>
                <w:szCs w:val="20"/>
                <w:lang w:val="hy-AM"/>
              </w:rPr>
              <w:t>-</w:t>
            </w:r>
            <w:r w:rsidRPr="00E30182">
              <w:rPr>
                <w:rFonts w:ascii="Sylfaen" w:hAnsi="Sylfaen" w:cs="Times New Roman"/>
                <w:sz w:val="20"/>
                <w:szCs w:val="20"/>
              </w:rPr>
              <w:t>վաճառք</w:t>
            </w:r>
            <w:r w:rsidRPr="00E30182">
              <w:rPr>
                <w:rFonts w:ascii="Sylfaen" w:hAnsi="Sylfaen" w:cs="Times New Roman"/>
                <w:sz w:val="20"/>
                <w:szCs w:val="20"/>
                <w:lang w:val="hy-AM"/>
              </w:rPr>
              <w:t>ների</w:t>
            </w:r>
            <w:r w:rsidRPr="00E30182">
              <w:rPr>
                <w:rFonts w:ascii="Sylfaen" w:hAnsi="Sylfaen" w:cs="Times New Roman"/>
                <w:sz w:val="20"/>
                <w:szCs w:val="20"/>
              </w:rPr>
              <w:t xml:space="preserve"> </w:t>
            </w:r>
            <w:r w:rsidRPr="00E30182">
              <w:rPr>
                <w:rFonts w:ascii="Sylfaen" w:hAnsi="Sylfaen" w:cs="Times New Roman"/>
                <w:sz w:val="20"/>
                <w:szCs w:val="20"/>
                <w:lang w:val="ru-RU"/>
              </w:rPr>
              <w:t>կազմակերպում</w:t>
            </w:r>
            <w:r w:rsidRPr="00E30182">
              <w:rPr>
                <w:rFonts w:ascii="Sylfaen" w:hAnsi="Sylfae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1B8C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Ելքի ցուցանիշներ (քանակ, որակ, ժամկետ)</w:t>
            </w:r>
          </w:p>
          <w:p w14:paraId="1FCE7E03" w14:textId="77777777" w:rsidR="00482CF3" w:rsidRPr="00E30182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>Ակնկալվող եկամուտ</w:t>
            </w:r>
            <w:r w:rsidRPr="00E3018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ներ</w:t>
            </w: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 xml:space="preserve">  147 000 000 դրամ</w:t>
            </w:r>
          </w:p>
          <w:p w14:paraId="4FC4FCC0" w14:textId="77777777" w:rsidR="00482CF3" w:rsidRPr="00E30182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Համայնքի գույքի կառավարման թափանցիկության ապահովում –առկա է</w:t>
            </w:r>
          </w:p>
          <w:p w14:paraId="53212C6A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 (ներդրված ռեսուրսներ)</w:t>
            </w:r>
          </w:p>
          <w:p w14:paraId="3AB1B01B" w14:textId="77777777" w:rsidR="00482CF3" w:rsidRPr="00E30182" w:rsidRDefault="00482CF3" w:rsidP="006C7AC2">
            <w:pPr>
              <w:rPr>
                <w:rFonts w:ascii="Sylfaen" w:hAnsi="Sylfaen" w:cs="Times New Roman"/>
                <w:sz w:val="20"/>
                <w:szCs w:val="20"/>
              </w:rPr>
            </w:pPr>
            <w:r w:rsidRPr="00E30182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 xml:space="preserve">Օտարվող համայնքային հողեր, </w:t>
            </w:r>
            <w:r w:rsidRPr="00E30182">
              <w:rPr>
                <w:rFonts w:ascii="Sylfaen" w:hAnsi="Sylfaen" w:cs="Times New Roman"/>
                <w:sz w:val="20"/>
                <w:szCs w:val="20"/>
              </w:rPr>
              <w:t>21.5 հա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CE3B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Եղեգնաձորի համայնքապետարան</w:t>
            </w:r>
          </w:p>
        </w:tc>
        <w:tc>
          <w:tcPr>
            <w:tcW w:w="19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7FC9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E70A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>1 տարի</w:t>
            </w:r>
          </w:p>
          <w:p w14:paraId="431B13C5" w14:textId="77777777"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23BB2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Աճուրդների,  մրցույթների մասնակիցների բացակայություն</w:t>
            </w:r>
          </w:p>
        </w:tc>
      </w:tr>
      <w:tr w:rsidR="00482CF3" w:rsidRPr="00E30182" w14:paraId="31611A23" w14:textId="77777777" w:rsidTr="006C7AC2">
        <w:trPr>
          <w:gridAfter w:val="4"/>
          <w:wAfter w:w="2276" w:type="dxa"/>
          <w:trHeight w:val="361"/>
        </w:trPr>
        <w:tc>
          <w:tcPr>
            <w:tcW w:w="14118" w:type="dxa"/>
            <w:gridSpan w:val="2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2F2B762B" w14:textId="77777777"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Ոլորտ </w:t>
            </w: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shd w:val="clear" w:color="auto" w:fill="B8CCE4"/>
                <w:lang w:val="hy-AM"/>
              </w:rPr>
              <w:t>Քաղաքաշինություն  և  կոմունալ  տնտեսություն</w:t>
            </w:r>
            <w:r w:rsidRPr="00E30182" w:rsidDel="00050C0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82CF3" w:rsidRPr="00E30182" w14:paraId="1EAAA3A5" w14:textId="77777777" w:rsidTr="006C7AC2">
        <w:trPr>
          <w:gridAfter w:val="4"/>
          <w:wAfter w:w="2276" w:type="dxa"/>
          <w:trHeight w:val="581"/>
        </w:trPr>
        <w:tc>
          <w:tcPr>
            <w:tcW w:w="33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348FFC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նպատակներ.</w:t>
            </w:r>
          </w:p>
          <w:p w14:paraId="7C84A1E1" w14:textId="77777777" w:rsidR="00482CF3" w:rsidRPr="00E30182" w:rsidRDefault="00482CF3" w:rsidP="006C7AC2">
            <w:pPr>
              <w:spacing w:after="200" w:line="276" w:lineRule="auto"/>
              <w:ind w:left="113"/>
              <w:contextualSpacing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sz w:val="20"/>
                <w:szCs w:val="20"/>
              </w:rPr>
              <w:t>Կ</w:t>
            </w:r>
            <w:r w:rsidRPr="00E30182"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ազմակերպել համայնքի քաղաքաշինական նորմերի, համայնքային գույքի և ենթակառուցվածքների, հանրային վայրերի պահպանումն ու զարգացումը </w:t>
            </w:r>
          </w:p>
        </w:tc>
        <w:tc>
          <w:tcPr>
            <w:tcW w:w="361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43298E" w14:textId="77777777"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14:paraId="369DE6F5" w14:textId="77777777" w:rsidR="00482CF3" w:rsidRPr="00E30182" w:rsidRDefault="00482CF3" w:rsidP="006C7A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9" w:hanging="218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Աղբահանության ծառայությունից օգտվող բնակիչների  տեսակարար կշիռը ընդհանուրի կազմում 70,7%</w:t>
            </w:r>
          </w:p>
          <w:p w14:paraId="62B20B96" w14:textId="77777777" w:rsidR="00482CF3" w:rsidRPr="00E30182" w:rsidRDefault="00482CF3" w:rsidP="006C7A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9" w:hanging="218"/>
              <w:rPr>
                <w:rFonts w:ascii="Sylfaen" w:hAnsi="Sylfaen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Ջրամատակարարման համակարգերում խափանումների թվի նվազեցում, 10% </w:t>
            </w:r>
          </w:p>
        </w:tc>
        <w:tc>
          <w:tcPr>
            <w:tcW w:w="2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35760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14:paraId="5AEBEE91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90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C11B6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>Համայնքի ղեկավար</w:t>
            </w:r>
          </w:p>
        </w:tc>
        <w:tc>
          <w:tcPr>
            <w:tcW w:w="10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02F36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 xml:space="preserve">1 </w:t>
            </w:r>
            <w:r w:rsidRPr="00E30182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</w:tc>
        <w:tc>
          <w:tcPr>
            <w:tcW w:w="20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FF805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Դոնոր կազմակերպու-թյան կողմից ֆինանսավորման ուշացում</w:t>
            </w:r>
          </w:p>
        </w:tc>
      </w:tr>
      <w:tr w:rsidR="00482CF3" w:rsidRPr="00E30182" w14:paraId="2F075DF7" w14:textId="77777777" w:rsidTr="006C7AC2">
        <w:trPr>
          <w:gridAfter w:val="4"/>
          <w:wAfter w:w="2276" w:type="dxa"/>
          <w:trHeight w:val="367"/>
        </w:trPr>
        <w:tc>
          <w:tcPr>
            <w:tcW w:w="14118" w:type="dxa"/>
            <w:gridSpan w:val="2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1354C3E4" w14:textId="77777777"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lastRenderedPageBreak/>
              <w:t>Ծրագիր 1. Աղբահանության և սանիտարական  մաքրման  իրականացում</w:t>
            </w:r>
          </w:p>
          <w:p w14:paraId="35EBB83A" w14:textId="77777777"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Բնակավայրերը՝ բոլորը</w:t>
            </w:r>
          </w:p>
        </w:tc>
      </w:tr>
      <w:tr w:rsidR="00482CF3" w:rsidRPr="00E30182" w14:paraId="0C976317" w14:textId="77777777" w:rsidTr="006C7AC2">
        <w:trPr>
          <w:gridAfter w:val="4"/>
          <w:wAfter w:w="2276" w:type="dxa"/>
          <w:trHeight w:val="274"/>
        </w:trPr>
        <w:tc>
          <w:tcPr>
            <w:tcW w:w="34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9EDA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Ծրագրի նպատակ</w:t>
            </w: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hy-AM"/>
              </w:rPr>
              <w:t>.</w:t>
            </w:r>
          </w:p>
          <w:p w14:paraId="2156EE09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</w:pPr>
            <w:r w:rsidRPr="00E30182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>Ապահովել համայնքի բնակավայրում աղբահանության և սանիտարական մաքրման որակյալ և մատչելի ծառայությունների մատուցումը և շրջակա միջավայրի մաքրությունը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84C5" w14:textId="77777777"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Ծրագրի ազդեցության (վերջնական արդյունքի) ցուցանիշ</w:t>
            </w:r>
          </w:p>
          <w:p w14:paraId="72504790" w14:textId="77777777" w:rsidR="00482CF3" w:rsidRPr="00E30182" w:rsidRDefault="00482CF3" w:rsidP="006C7AC2">
            <w:pPr>
              <w:ind w:left="113"/>
              <w:contextualSpacing/>
              <w:rPr>
                <w:rFonts w:ascii="Sylfaen" w:hAnsi="Sylfaen" w:cs="Times New Roman"/>
                <w:sz w:val="18"/>
                <w:szCs w:val="18"/>
              </w:rPr>
            </w:pPr>
            <w:r w:rsidRPr="00E30182">
              <w:rPr>
                <w:rFonts w:ascii="Sylfaen" w:hAnsi="Sylfaen" w:cs="Times New Roman"/>
                <w:sz w:val="18"/>
                <w:szCs w:val="18"/>
              </w:rPr>
              <w:t>Աղբահանության ծառայության որակը - լավ</w:t>
            </w:r>
          </w:p>
          <w:p w14:paraId="0CD662E4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76CF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>Համայնքի ղեկավարի հաշվետվություններ,</w:t>
            </w:r>
          </w:p>
          <w:p w14:paraId="68869C98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>մոնիթորինգի և գնահատման արդյունքներ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2524E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E30182">
              <w:rPr>
                <w:rFonts w:ascii="Sylfaen" w:eastAsia="Times New Roman" w:hAnsi="Sylfaen" w:cs="Times New Roman"/>
                <w:sz w:val="18"/>
                <w:szCs w:val="18"/>
              </w:rPr>
              <w:t>Համայնքի ղեկավարի տեղակալ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4112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E30182">
              <w:rPr>
                <w:rFonts w:ascii="Sylfaen" w:eastAsia="Times New Roman" w:hAnsi="Sylfaen" w:cs="Times New Roman"/>
                <w:sz w:val="18"/>
                <w:szCs w:val="18"/>
              </w:rPr>
              <w:t xml:space="preserve">1 </w:t>
            </w:r>
            <w:r w:rsidRPr="00E30182">
              <w:rPr>
                <w:rFonts w:ascii="Sylfaen" w:eastAsia="Times New Roman" w:hAnsi="Sylfaen" w:cs="GHEA Grapalat"/>
                <w:sz w:val="18"/>
                <w:szCs w:val="18"/>
              </w:rPr>
              <w:t>տարի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914FF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18"/>
                <w:szCs w:val="18"/>
                <w:lang w:val="hy-AM"/>
              </w:rPr>
              <w:t>Դոնոր կազմակերպու-թյան կողմից ֆինանսավորման ուշացում</w:t>
            </w:r>
          </w:p>
        </w:tc>
      </w:tr>
      <w:tr w:rsidR="00482CF3" w:rsidRPr="00E30182" w14:paraId="43A8C06D" w14:textId="77777777" w:rsidTr="006C7AC2">
        <w:trPr>
          <w:gridAfter w:val="4"/>
          <w:wAfter w:w="2276" w:type="dxa"/>
          <w:trHeight w:val="416"/>
        </w:trPr>
        <w:tc>
          <w:tcPr>
            <w:tcW w:w="34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24C7" w14:textId="77777777" w:rsidR="00482CF3" w:rsidRPr="00E30182" w:rsidRDefault="00482CF3" w:rsidP="00E3018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Միջոցառումներ</w:t>
            </w:r>
            <w:r w:rsidRPr="00E30182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>.</w:t>
            </w:r>
          </w:p>
          <w:p w14:paraId="5AAC9B57" w14:textId="77777777" w:rsidR="00482CF3" w:rsidRPr="00E30182" w:rsidRDefault="00482CF3" w:rsidP="00E3018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</w:p>
          <w:p w14:paraId="2AD04986" w14:textId="77777777" w:rsidR="00482CF3" w:rsidRPr="00E30182" w:rsidRDefault="00482CF3" w:rsidP="00E30182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Աղբահանության և սանիտարական մաքրման ծառայությունների մատուցում</w:t>
            </w:r>
            <w:r w:rsidRPr="00E30182">
              <w:rPr>
                <w:rFonts w:ascii="Sylfaen" w:hAnsi="Sylfaen" w:cs="Times New Roman"/>
                <w:color w:val="000000"/>
                <w:sz w:val="18"/>
                <w:szCs w:val="18"/>
              </w:rPr>
              <w:t xml:space="preserve"> «</w:t>
            </w:r>
            <w:r w:rsidRPr="00E30182">
              <w:rPr>
                <w:rFonts w:ascii="Sylfaen" w:hAnsi="Sylfaen" w:cs="Times New Roman"/>
                <w:color w:val="000000"/>
                <w:sz w:val="18"/>
                <w:szCs w:val="18"/>
                <w:lang w:val="hy-AM"/>
              </w:rPr>
              <w:t xml:space="preserve">Եղեգնաձոր </w:t>
            </w:r>
            <w:r w:rsidRPr="00E30182">
              <w:rPr>
                <w:rFonts w:ascii="Sylfaen" w:hAnsi="Sylfaen" w:cs="Times New Roman"/>
                <w:color w:val="000000"/>
                <w:sz w:val="18"/>
                <w:szCs w:val="18"/>
              </w:rPr>
              <w:t>համայնքային տնտեսություն» ՀՈԱԿ</w:t>
            </w:r>
            <w:r w:rsidRPr="00E30182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-ի միջոցով </w:t>
            </w:r>
          </w:p>
          <w:p w14:paraId="13A16942" w14:textId="77777777" w:rsidR="00482CF3" w:rsidRPr="00E30182" w:rsidRDefault="00482CF3" w:rsidP="00E30182">
            <w:pPr>
              <w:spacing w:after="0" w:line="240" w:lineRule="auto"/>
              <w:ind w:left="34"/>
              <w:contextualSpacing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B8B5" w14:textId="77777777" w:rsidR="00482CF3" w:rsidRPr="00E30182" w:rsidRDefault="00482CF3" w:rsidP="00E30182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hy-AM"/>
              </w:rPr>
              <w:t>Ելքի ցուցանիշներ (քանակ, որակ, ժամկետ)</w:t>
            </w:r>
          </w:p>
          <w:p w14:paraId="376DC648" w14:textId="1DBC405E" w:rsidR="00482CF3" w:rsidRPr="00E30182" w:rsidRDefault="00482CF3" w:rsidP="00E3018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E30182">
              <w:rPr>
                <w:rFonts w:ascii="Sylfaen" w:hAnsi="Sylfaen" w:cs="Times New Roman"/>
                <w:sz w:val="18"/>
                <w:szCs w:val="18"/>
                <w:lang w:val="hy-AM"/>
              </w:rPr>
              <w:t>Աղբահանությունից օգտվող  բնակիչների թիվը</w:t>
            </w:r>
            <w:r w:rsidR="00A44E4E" w:rsidRPr="00E30182">
              <w:rPr>
                <w:rFonts w:ascii="Sylfaen" w:hAnsi="Sylfaen" w:cs="Times New Roman"/>
                <w:sz w:val="18"/>
                <w:szCs w:val="18"/>
              </w:rPr>
              <w:t>- 10164</w:t>
            </w:r>
          </w:p>
          <w:p w14:paraId="095C796C" w14:textId="77777777" w:rsidR="00482CF3" w:rsidRPr="00E30182" w:rsidRDefault="00482CF3" w:rsidP="00E30182">
            <w:pPr>
              <w:spacing w:after="0" w:line="240" w:lineRule="auto"/>
              <w:ind w:left="113"/>
              <w:contextualSpacing/>
              <w:rPr>
                <w:rFonts w:ascii="Sylfaen" w:hAnsi="Sylfaen" w:cs="Times New Roman"/>
                <w:sz w:val="18"/>
                <w:szCs w:val="18"/>
              </w:rPr>
            </w:pPr>
            <w:r w:rsidRPr="00E30182">
              <w:rPr>
                <w:rFonts w:ascii="Sylfaen" w:hAnsi="Sylfaen" w:cs="Times New Roman"/>
                <w:sz w:val="18"/>
                <w:szCs w:val="18"/>
              </w:rPr>
              <w:t>Եղեգնաձոր բնակավայր</w:t>
            </w:r>
            <w:r w:rsidRPr="00E30182">
              <w:rPr>
                <w:rFonts w:ascii="Sylfaen" w:hAnsi="Sylfaen" w:cs="Times New Roman"/>
                <w:sz w:val="18"/>
                <w:szCs w:val="18"/>
                <w:lang w:val="hy-AM"/>
              </w:rPr>
              <w:t xml:space="preserve"> -44</w:t>
            </w:r>
            <w:r w:rsidRPr="00E30182">
              <w:rPr>
                <w:rFonts w:ascii="Sylfaen" w:hAnsi="Sylfaen" w:cs="Times New Roman"/>
                <w:sz w:val="18"/>
                <w:szCs w:val="18"/>
              </w:rPr>
              <w:t>76</w:t>
            </w:r>
          </w:p>
          <w:p w14:paraId="3BAADFBA" w14:textId="16CE4E1E" w:rsidR="00482CF3" w:rsidRPr="00E30182" w:rsidRDefault="00482CF3" w:rsidP="00E30182">
            <w:pPr>
              <w:spacing w:after="0" w:line="240" w:lineRule="auto"/>
              <w:ind w:left="113"/>
              <w:contextualSpacing/>
              <w:rPr>
                <w:rFonts w:ascii="Sylfaen" w:hAnsi="Sylfaen" w:cs="Times New Roman"/>
                <w:sz w:val="18"/>
                <w:szCs w:val="18"/>
              </w:rPr>
            </w:pPr>
            <w:r w:rsidRPr="00E30182">
              <w:rPr>
                <w:rFonts w:ascii="Sylfaen" w:hAnsi="Sylfaen" w:cs="Times New Roman"/>
                <w:sz w:val="18"/>
                <w:szCs w:val="18"/>
              </w:rPr>
              <w:t>Մալիշկա բնակավայր-</w:t>
            </w:r>
            <w:r w:rsidR="00687078" w:rsidRPr="00E30182">
              <w:rPr>
                <w:rFonts w:ascii="Sylfaen" w:hAnsi="Sylfaen" w:cs="Times New Roman"/>
                <w:sz w:val="18"/>
                <w:szCs w:val="18"/>
              </w:rPr>
              <w:t xml:space="preserve">  2454</w:t>
            </w:r>
          </w:p>
          <w:p w14:paraId="2555C4F4" w14:textId="4E1A0982" w:rsidR="00482CF3" w:rsidRPr="00E30182" w:rsidRDefault="00482CF3" w:rsidP="00E30182">
            <w:pPr>
              <w:spacing w:after="0" w:line="240" w:lineRule="auto"/>
              <w:ind w:left="113"/>
              <w:contextualSpacing/>
              <w:rPr>
                <w:rFonts w:ascii="Sylfaen" w:hAnsi="Sylfaen" w:cs="Times New Roman"/>
                <w:sz w:val="18"/>
                <w:szCs w:val="18"/>
              </w:rPr>
            </w:pPr>
            <w:r w:rsidRPr="00E30182">
              <w:rPr>
                <w:rFonts w:ascii="Sylfaen" w:hAnsi="Sylfaen" w:cs="Times New Roman"/>
                <w:sz w:val="18"/>
                <w:szCs w:val="18"/>
              </w:rPr>
              <w:t>Գլաձոր բնակավայր-</w:t>
            </w:r>
            <w:r w:rsidR="00687078" w:rsidRPr="00E30182">
              <w:rPr>
                <w:rFonts w:ascii="Sylfaen" w:hAnsi="Sylfaen" w:cs="Times New Roman"/>
                <w:sz w:val="18"/>
                <w:szCs w:val="18"/>
              </w:rPr>
              <w:t>1470</w:t>
            </w:r>
          </w:p>
          <w:p w14:paraId="66718B12" w14:textId="532F5BC7" w:rsidR="00482CF3" w:rsidRPr="00E30182" w:rsidRDefault="00482CF3" w:rsidP="00E30182">
            <w:pPr>
              <w:spacing w:after="0" w:line="240" w:lineRule="auto"/>
              <w:ind w:left="113"/>
              <w:contextualSpacing/>
              <w:rPr>
                <w:rFonts w:ascii="Sylfaen" w:hAnsi="Sylfaen" w:cs="Times New Roman"/>
                <w:sz w:val="18"/>
                <w:szCs w:val="18"/>
              </w:rPr>
            </w:pPr>
            <w:r w:rsidRPr="00E30182">
              <w:rPr>
                <w:rFonts w:ascii="Sylfaen" w:hAnsi="Sylfaen" w:cs="Times New Roman"/>
                <w:sz w:val="18"/>
                <w:szCs w:val="18"/>
              </w:rPr>
              <w:t>Վերնաշեն բնակավայր-</w:t>
            </w:r>
            <w:r w:rsidR="00687078" w:rsidRPr="00E30182">
              <w:rPr>
                <w:rFonts w:ascii="Sylfaen" w:hAnsi="Sylfaen" w:cs="Times New Roman"/>
                <w:sz w:val="18"/>
                <w:szCs w:val="18"/>
              </w:rPr>
              <w:t>630</w:t>
            </w:r>
          </w:p>
          <w:p w14:paraId="2CF127DA" w14:textId="6DA11016" w:rsidR="00482CF3" w:rsidRPr="00E30182" w:rsidRDefault="00482CF3" w:rsidP="00E30182">
            <w:pPr>
              <w:spacing w:after="0" w:line="240" w:lineRule="auto"/>
              <w:ind w:left="113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E30182">
              <w:rPr>
                <w:rFonts w:ascii="Sylfaen" w:hAnsi="Sylfaen" w:cs="Times New Roman"/>
                <w:sz w:val="18"/>
                <w:szCs w:val="18"/>
              </w:rPr>
              <w:t>Գետափ բնակավայր-</w:t>
            </w:r>
            <w:r w:rsidR="00687078" w:rsidRPr="00E30182">
              <w:rPr>
                <w:rFonts w:ascii="Sylfaen" w:hAnsi="Sylfaen" w:cs="Times New Roman"/>
                <w:sz w:val="18"/>
                <w:szCs w:val="18"/>
              </w:rPr>
              <w:t>1134</w:t>
            </w:r>
          </w:p>
          <w:p w14:paraId="3A92A8C4" w14:textId="05960B61" w:rsidR="00482CF3" w:rsidRPr="00E30182" w:rsidRDefault="00482CF3" w:rsidP="00E3018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E30182">
              <w:rPr>
                <w:rFonts w:ascii="Sylfaen" w:hAnsi="Sylfaen" w:cs="Times New Roman"/>
                <w:sz w:val="18"/>
                <w:szCs w:val="18"/>
                <w:lang w:val="hy-AM"/>
              </w:rPr>
              <w:t xml:space="preserve">Աղբահանությունից օգտվող տնտեսվարող սուբյեկտների </w:t>
            </w:r>
            <w:r w:rsidRPr="00652097">
              <w:rPr>
                <w:rFonts w:ascii="Sylfaen" w:hAnsi="Sylfaen" w:cs="Times New Roman"/>
                <w:sz w:val="18"/>
                <w:szCs w:val="18"/>
                <w:lang w:val="hy-AM"/>
              </w:rPr>
              <w:t xml:space="preserve">թիվը </w:t>
            </w:r>
            <w:r w:rsidR="00A44E4E" w:rsidRPr="00652097">
              <w:rPr>
                <w:rFonts w:ascii="Sylfaen" w:hAnsi="Sylfaen" w:cs="Times New Roman"/>
                <w:sz w:val="18"/>
                <w:szCs w:val="18"/>
                <w:lang w:val="hy-AM"/>
              </w:rPr>
              <w:t>-334</w:t>
            </w:r>
          </w:p>
          <w:p w14:paraId="2761477D" w14:textId="2504266B" w:rsidR="00482CF3" w:rsidRPr="00652097" w:rsidRDefault="00482CF3" w:rsidP="00E30182">
            <w:pPr>
              <w:spacing w:after="0" w:line="240" w:lineRule="auto"/>
              <w:ind w:left="113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652097">
              <w:rPr>
                <w:rFonts w:ascii="Sylfaen" w:hAnsi="Sylfaen" w:cs="Times New Roman"/>
                <w:sz w:val="18"/>
                <w:szCs w:val="18"/>
                <w:lang w:val="hy-AM"/>
              </w:rPr>
              <w:t xml:space="preserve">Եղեգնաձոր բնակավայր- </w:t>
            </w:r>
            <w:r w:rsidRPr="00E30182">
              <w:rPr>
                <w:rFonts w:ascii="Sylfaen" w:hAnsi="Sylfaen" w:cs="Times New Roman"/>
                <w:sz w:val="18"/>
                <w:szCs w:val="18"/>
                <w:lang w:val="hy-AM"/>
              </w:rPr>
              <w:t>2</w:t>
            </w:r>
            <w:r w:rsidRPr="00652097">
              <w:rPr>
                <w:rFonts w:ascii="Sylfaen" w:hAnsi="Sylfaen" w:cs="Times New Roman"/>
                <w:sz w:val="18"/>
                <w:szCs w:val="18"/>
                <w:lang w:val="hy-AM"/>
              </w:rPr>
              <w:t>88</w:t>
            </w:r>
          </w:p>
          <w:p w14:paraId="2B429297" w14:textId="683F3E09" w:rsidR="00687078" w:rsidRPr="00652097" w:rsidRDefault="00687078" w:rsidP="00E30182">
            <w:pPr>
              <w:spacing w:after="0" w:line="240" w:lineRule="auto"/>
              <w:ind w:left="113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652097">
              <w:rPr>
                <w:rFonts w:ascii="Sylfaen" w:hAnsi="Sylfaen" w:cs="Times New Roman"/>
                <w:sz w:val="18"/>
                <w:szCs w:val="18"/>
                <w:lang w:val="hy-AM"/>
              </w:rPr>
              <w:t>Մալիշկա բնակավայր-     21</w:t>
            </w:r>
          </w:p>
          <w:p w14:paraId="1D1B760D" w14:textId="5A142976" w:rsidR="00A44E4E" w:rsidRPr="00652097" w:rsidRDefault="00A44E4E" w:rsidP="00E30182">
            <w:pPr>
              <w:spacing w:after="0" w:line="240" w:lineRule="auto"/>
              <w:ind w:left="113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652097">
              <w:rPr>
                <w:rFonts w:ascii="Sylfaen" w:hAnsi="Sylfaen" w:cs="Times New Roman"/>
                <w:sz w:val="18"/>
                <w:szCs w:val="18"/>
                <w:lang w:val="hy-AM"/>
              </w:rPr>
              <w:t>Գլաձոր բնակավայր-12</w:t>
            </w:r>
          </w:p>
          <w:p w14:paraId="418C9642" w14:textId="3379A88B" w:rsidR="00A44E4E" w:rsidRPr="00E30182" w:rsidRDefault="00A44E4E" w:rsidP="00E30182">
            <w:pPr>
              <w:spacing w:after="0" w:line="240" w:lineRule="auto"/>
              <w:ind w:left="113"/>
              <w:contextualSpacing/>
              <w:rPr>
                <w:rFonts w:ascii="Sylfaen" w:hAnsi="Sylfaen" w:cs="Times New Roman"/>
                <w:sz w:val="18"/>
                <w:szCs w:val="18"/>
              </w:rPr>
            </w:pPr>
            <w:r w:rsidRPr="00E30182">
              <w:rPr>
                <w:rFonts w:ascii="Sylfaen" w:hAnsi="Sylfaen" w:cs="Times New Roman"/>
                <w:sz w:val="18"/>
                <w:szCs w:val="18"/>
              </w:rPr>
              <w:t>Վերնաշեն բնակավայր-3</w:t>
            </w:r>
          </w:p>
          <w:p w14:paraId="496D2B08" w14:textId="4FC51D25" w:rsidR="00A44E4E" w:rsidRPr="00E30182" w:rsidRDefault="00A44E4E" w:rsidP="00E30182">
            <w:pPr>
              <w:spacing w:after="0" w:line="240" w:lineRule="auto"/>
              <w:ind w:left="113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E30182">
              <w:rPr>
                <w:rFonts w:ascii="Sylfaen" w:hAnsi="Sylfaen" w:cs="Times New Roman"/>
                <w:sz w:val="18"/>
                <w:szCs w:val="18"/>
              </w:rPr>
              <w:t>Գետափ բնակավայր-10</w:t>
            </w:r>
          </w:p>
          <w:p w14:paraId="5A00498B" w14:textId="77777777" w:rsidR="00482CF3" w:rsidRPr="00E30182" w:rsidRDefault="00482CF3" w:rsidP="00E3018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Շաբաթօրյակների թիվը</w:t>
            </w:r>
            <w:r w:rsidRPr="00E30182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 xml:space="preserve"> -</w:t>
            </w:r>
            <w:r w:rsidRPr="00E30182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</w:t>
            </w:r>
          </w:p>
          <w:p w14:paraId="51980A41" w14:textId="77777777" w:rsidR="00482CF3" w:rsidRPr="00E30182" w:rsidRDefault="00482CF3" w:rsidP="00E3018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E30182">
              <w:rPr>
                <w:rFonts w:ascii="Sylfaen" w:hAnsi="Sylfaen"/>
                <w:sz w:val="18"/>
                <w:szCs w:val="18"/>
                <w:lang w:val="hy-AM"/>
              </w:rPr>
              <w:t>Աղբահանության հաճախականությունը /շաբաթական/ - 6 օր</w:t>
            </w:r>
          </w:p>
          <w:p w14:paraId="50CE2F69" w14:textId="77777777" w:rsidR="00482CF3" w:rsidRPr="00E30182" w:rsidRDefault="00482CF3" w:rsidP="00E3018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E30182">
              <w:rPr>
                <w:rFonts w:ascii="Sylfaen" w:hAnsi="Sylfaen" w:cs="Times New Roman"/>
                <w:sz w:val="18"/>
                <w:szCs w:val="18"/>
                <w:lang w:val="hy-AM"/>
              </w:rPr>
              <w:t>Աղբահանությունը կազմակերպվում է ըստ սահմանված ժամանակացույցի-այո</w:t>
            </w:r>
          </w:p>
          <w:p w14:paraId="10FDBA25" w14:textId="77777777" w:rsidR="00482CF3" w:rsidRPr="00E30182" w:rsidRDefault="00482CF3" w:rsidP="00E30182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hy-AM"/>
              </w:rPr>
              <w:t>Մուտքի ցուցանիշներ (ներդրված ռեսուրսներ)</w:t>
            </w:r>
          </w:p>
          <w:p w14:paraId="70DADF9A" w14:textId="77777777" w:rsidR="00482CF3" w:rsidRPr="00E30182" w:rsidRDefault="00482CF3" w:rsidP="00E3018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u w:val="single"/>
              </w:rPr>
            </w:pPr>
            <w:r w:rsidRPr="00E30182">
              <w:rPr>
                <w:rFonts w:ascii="Sylfaen" w:hAnsi="Sylfaen" w:cs="Times New Roman"/>
                <w:sz w:val="18"/>
                <w:szCs w:val="18"/>
              </w:rPr>
              <w:t>Միջոցառումներում ընդգրկված աշխատակիցների թիվը-40</w:t>
            </w:r>
          </w:p>
          <w:p w14:paraId="17C0FFB3" w14:textId="77777777" w:rsidR="00482CF3" w:rsidRPr="00E30182" w:rsidRDefault="00482CF3" w:rsidP="00E3018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u w:val="single"/>
              </w:rPr>
            </w:pPr>
            <w:r w:rsidRPr="00E30182">
              <w:rPr>
                <w:rFonts w:ascii="Sylfaen" w:hAnsi="Sylfaen" w:cs="Times New Roman"/>
                <w:sz w:val="18"/>
                <w:szCs w:val="18"/>
              </w:rPr>
              <w:t xml:space="preserve"> Տեխնիկական </w:t>
            </w:r>
            <w:r w:rsidRPr="00E30182">
              <w:rPr>
                <w:rFonts w:ascii="Sylfaen" w:hAnsi="Sylfaen" w:cs="Times New Roman"/>
                <w:sz w:val="18"/>
                <w:szCs w:val="18"/>
                <w:lang w:val="hy-AM"/>
              </w:rPr>
              <w:t>միավոր</w:t>
            </w:r>
            <w:r w:rsidRPr="00E30182">
              <w:rPr>
                <w:rFonts w:ascii="Sylfaen" w:hAnsi="Sylfaen" w:cs="Times New Roman"/>
                <w:sz w:val="18"/>
                <w:szCs w:val="18"/>
              </w:rPr>
              <w:t xml:space="preserve">-5 </w:t>
            </w:r>
          </w:p>
          <w:p w14:paraId="621E271B" w14:textId="77777777" w:rsidR="00482CF3" w:rsidRPr="00E30182" w:rsidRDefault="00482CF3" w:rsidP="00E3018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0FAD" w14:textId="77777777" w:rsidR="00482CF3" w:rsidRPr="00E30182" w:rsidRDefault="00482CF3" w:rsidP="00E3018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</w:pPr>
            <w:r w:rsidRPr="00E30182">
              <w:rPr>
                <w:rFonts w:ascii="Sylfaen" w:hAnsi="Sylfaen" w:cs="Times New Roman"/>
                <w:color w:val="000000"/>
                <w:sz w:val="18"/>
                <w:szCs w:val="18"/>
              </w:rPr>
              <w:t>«</w:t>
            </w:r>
            <w:r w:rsidRPr="00E30182">
              <w:rPr>
                <w:rFonts w:ascii="Sylfaen" w:hAnsi="Sylfaen" w:cs="Times New Roman"/>
                <w:color w:val="000000"/>
                <w:sz w:val="18"/>
                <w:szCs w:val="18"/>
                <w:lang w:val="hy-AM"/>
              </w:rPr>
              <w:t>Եղեգնաձոր</w:t>
            </w:r>
            <w:r w:rsidRPr="00E30182">
              <w:rPr>
                <w:rFonts w:ascii="Sylfaen" w:hAnsi="Sylfaen" w:cs="Times New Roman"/>
                <w:color w:val="000000"/>
                <w:sz w:val="18"/>
                <w:szCs w:val="18"/>
              </w:rPr>
              <w:t xml:space="preserve"> համայնքային տնտեսություն» ՀՈԱԿ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23A8" w14:textId="77777777" w:rsidR="00482CF3" w:rsidRPr="00E30182" w:rsidRDefault="00482CF3" w:rsidP="00E3018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18"/>
                <w:szCs w:val="18"/>
                <w:lang w:val="hy-AM"/>
              </w:rPr>
              <w:t xml:space="preserve">Համայնքի ղեկավարի տեղակալ, </w:t>
            </w:r>
            <w:r w:rsidRPr="00E30182">
              <w:rPr>
                <w:rFonts w:ascii="Sylfaen" w:hAnsi="Sylfaen" w:cs="Times New Roman"/>
                <w:color w:val="000000"/>
                <w:sz w:val="18"/>
                <w:szCs w:val="18"/>
                <w:lang w:val="hy-AM"/>
              </w:rPr>
              <w:t>«Եղեգնաձոր համայնքային տնտեսություն» ՀՈԱԿ-ի տնօրեն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CCA2" w14:textId="77777777" w:rsidR="00482CF3" w:rsidRPr="00E30182" w:rsidRDefault="00482CF3" w:rsidP="00E3018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E30182">
              <w:rPr>
                <w:rFonts w:ascii="Sylfaen" w:eastAsia="Times New Roman" w:hAnsi="Sylfaen" w:cs="Times New Roman"/>
                <w:sz w:val="18"/>
                <w:szCs w:val="18"/>
              </w:rPr>
              <w:t xml:space="preserve">1 </w:t>
            </w:r>
            <w:r w:rsidRPr="00E30182">
              <w:rPr>
                <w:rFonts w:ascii="Sylfaen" w:eastAsia="Times New Roman" w:hAnsi="Sylfaen" w:cs="GHEA Grapalat"/>
                <w:sz w:val="18"/>
                <w:szCs w:val="18"/>
              </w:rPr>
              <w:t>տարի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C2C36" w14:textId="77777777" w:rsidR="00482CF3" w:rsidRPr="00E30182" w:rsidRDefault="00482CF3" w:rsidP="00E3018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</w:pPr>
            <w:r w:rsidRPr="00E30182">
              <w:rPr>
                <w:rFonts w:ascii="Sylfaen" w:hAnsi="Sylfaen" w:cs="Sylfaen"/>
                <w:sz w:val="18"/>
                <w:szCs w:val="18"/>
                <w:lang w:val="hy-AM"/>
              </w:rPr>
              <w:t>Ֆինանսական</w:t>
            </w:r>
            <w:r w:rsidRPr="00E30182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E30182">
              <w:rPr>
                <w:rFonts w:ascii="Sylfaen" w:hAnsi="Sylfaen" w:cs="Sylfaen"/>
                <w:sz w:val="18"/>
                <w:szCs w:val="18"/>
                <w:lang w:val="hy-AM"/>
              </w:rPr>
              <w:t>ռեսուրսների</w:t>
            </w:r>
            <w:r w:rsidRPr="00E30182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E30182">
              <w:rPr>
                <w:rFonts w:ascii="Sylfaen" w:hAnsi="Sylfaen" w:cs="Sylfaen"/>
                <w:sz w:val="18"/>
                <w:szCs w:val="18"/>
                <w:lang w:val="hy-AM"/>
              </w:rPr>
              <w:t>անբավարարություն</w:t>
            </w:r>
          </w:p>
        </w:tc>
      </w:tr>
      <w:tr w:rsidR="00482CF3" w:rsidRPr="00E30182" w14:paraId="2E532BD8" w14:textId="77777777" w:rsidTr="006C7AC2">
        <w:trPr>
          <w:trHeight w:val="300"/>
        </w:trPr>
        <w:tc>
          <w:tcPr>
            <w:tcW w:w="1411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/>
            <w:vAlign w:val="center"/>
            <w:hideMark/>
          </w:tcPr>
          <w:p w14:paraId="3BEAE0E7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Ծրագիր 2.  Համայնքի  ենթակառուցվածքների  պահպանում  և  զարգացում</w:t>
            </w:r>
          </w:p>
        </w:tc>
        <w:tc>
          <w:tcPr>
            <w:tcW w:w="749" w:type="dxa"/>
          </w:tcPr>
          <w:p w14:paraId="3CC2C673" w14:textId="77777777" w:rsidR="00482CF3" w:rsidRPr="00E30182" w:rsidRDefault="00482CF3" w:rsidP="006C7AC2">
            <w:pPr>
              <w:rPr>
                <w:rFonts w:ascii="Sylfaen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55" w:type="dxa"/>
          </w:tcPr>
          <w:p w14:paraId="1743FD07" w14:textId="77777777" w:rsidR="00482CF3" w:rsidRPr="00E30182" w:rsidRDefault="00482CF3" w:rsidP="006C7AC2">
            <w:pPr>
              <w:rPr>
                <w:rFonts w:ascii="Sylfaen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36" w:type="dxa"/>
          </w:tcPr>
          <w:p w14:paraId="264EA174" w14:textId="77777777" w:rsidR="00482CF3" w:rsidRPr="00E30182" w:rsidRDefault="00482CF3" w:rsidP="006C7AC2">
            <w:pPr>
              <w:rPr>
                <w:rFonts w:ascii="Sylfaen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36" w:type="dxa"/>
            <w:vAlign w:val="center"/>
          </w:tcPr>
          <w:p w14:paraId="3194A38D" w14:textId="77777777"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482CF3" w:rsidRPr="00E30182" w14:paraId="4BA2D111" w14:textId="77777777" w:rsidTr="006C7AC2">
        <w:trPr>
          <w:gridAfter w:val="4"/>
          <w:wAfter w:w="2276" w:type="dxa"/>
          <w:trHeight w:val="276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5CC38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նպատակ.</w:t>
            </w:r>
          </w:p>
          <w:p w14:paraId="0A385684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  <w:t>Ապահովել համայնքային ենթակառուցվածքների անխափան աշխատանքը</w:t>
            </w:r>
          </w:p>
        </w:tc>
        <w:tc>
          <w:tcPr>
            <w:tcW w:w="3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B516" w14:textId="77777777"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0F3ECA23" w14:textId="77777777" w:rsidR="00482CF3" w:rsidRPr="00E30182" w:rsidRDefault="00482CF3" w:rsidP="006C7AC2">
            <w:pPr>
              <w:spacing w:after="200"/>
              <w:ind w:left="113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  <w:t>Բնակիչների գոհունակությունը համայնքային ծառայությունների որակից - բավարար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5C94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14:paraId="25359EFD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  <w:p w14:paraId="15212841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Բնակիչների հետ հարցումների վերլուծություն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FF02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CED0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 xml:space="preserve">1 </w:t>
            </w:r>
            <w:r w:rsidRPr="00E30182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AC84B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>Դոնոր կազմակերպու-թյան  կողմից ֆինանսավորման ուշացում</w:t>
            </w:r>
          </w:p>
        </w:tc>
      </w:tr>
      <w:tr w:rsidR="00482CF3" w:rsidRPr="00652097" w14:paraId="42756ECC" w14:textId="77777777" w:rsidTr="006C7AC2">
        <w:trPr>
          <w:gridAfter w:val="4"/>
          <w:wAfter w:w="2276" w:type="dxa"/>
          <w:trHeight w:val="699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B61A0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Միջոցառումներ</w:t>
            </w: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.</w:t>
            </w:r>
          </w:p>
          <w:p w14:paraId="411D18E8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1.Փողոցային լուսավորության ցանցի անխափան շահագործում և ընդլայնում</w:t>
            </w:r>
          </w:p>
          <w:p w14:paraId="145157B2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2.Ապահովել ջրամատակարարման ցանցի անխափան շահագործումը 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Եղեգնաձոր համայնքում</w:t>
            </w:r>
          </w:p>
          <w:p w14:paraId="0F9E1239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  <w:p w14:paraId="3E2DBDEB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B676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Ելքի ցուցանիշներ (քանակ, որակ, ժամկետ)</w:t>
            </w:r>
          </w:p>
          <w:p w14:paraId="36F3C1C2" w14:textId="77777777" w:rsidR="00482CF3" w:rsidRPr="00E30182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hAnsi="Sylfaen" w:cs="Times New Roman"/>
                <w:sz w:val="20"/>
                <w:szCs w:val="20"/>
                <w:lang w:val="hy-AM"/>
              </w:rPr>
              <w:t>Նոր լուսավորված փողոցների թիվը</w:t>
            </w:r>
            <w:r w:rsidRPr="00E30182">
              <w:rPr>
                <w:rFonts w:ascii="Sylfaen" w:hAnsi="Sylfaen" w:cs="Times New Roman"/>
                <w:sz w:val="20"/>
                <w:szCs w:val="20"/>
              </w:rPr>
              <w:t xml:space="preserve"> –3</w:t>
            </w:r>
          </w:p>
          <w:p w14:paraId="405CF0BD" w14:textId="77777777" w:rsidR="00482CF3" w:rsidRPr="00E30182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Նոր կառուցվող լուսատուների 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թիվը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– </w:t>
            </w:r>
            <w:r w:rsidRPr="00E30182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92</w:t>
            </w:r>
          </w:p>
          <w:p w14:paraId="488C6484" w14:textId="77777777" w:rsidR="00482CF3" w:rsidRPr="00E30182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Դպրոցականների անվտանգ 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տեղաշարժը 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վերգետնյա անցումով ապահովված է - այո</w:t>
            </w:r>
          </w:p>
          <w:p w14:paraId="4CF8FE55" w14:textId="77777777" w:rsidR="00482CF3" w:rsidRPr="00E30182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Ջրամատակարարման ապահովում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ը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բնակավայրերում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՝ օրվա կտրվածքով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24 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/>
              </w:rPr>
              <w:t>ժ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</w:p>
          <w:p w14:paraId="0741EFAE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 (ներդրված ռեսուրսներ)</w:t>
            </w:r>
          </w:p>
          <w:p w14:paraId="07948FCD" w14:textId="77777777" w:rsidR="00482CF3" w:rsidRPr="00E30182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Կազմակերպված մրցույթների թիվը </w:t>
            </w:r>
          </w:p>
          <w:p w14:paraId="695D57AE" w14:textId="77777777" w:rsidR="00482CF3" w:rsidRPr="00E30182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Կապալառու կազմակերպությունների հետ պայմանագրերի թիվը </w:t>
            </w:r>
          </w:p>
          <w:p w14:paraId="3CF98E7F" w14:textId="77777777" w:rsidR="00482CF3" w:rsidRPr="00E30182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Ջրամատակարարման ցանցը սպասարկող կազմակերպությունների թիվը –1</w:t>
            </w:r>
          </w:p>
          <w:p w14:paraId="2C182EB1" w14:textId="77777777" w:rsidR="00482CF3" w:rsidRPr="00E30182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Միջոցառումների իրականացման ընդհանուր ծախսերը՝ դրամ, </w:t>
            </w:r>
          </w:p>
          <w:p w14:paraId="4CDC6146" w14:textId="3DDB960C" w:rsidR="00E30182" w:rsidRPr="00E30182" w:rsidRDefault="00E30182" w:rsidP="00E3018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8AAE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Եղեգնաձորի համայնքապետարան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FD4B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>Եղեգնաձոր համայնքի ղեկավար, «Եղեգնաձոր համայնքային տնտեսություն» ՀՈԱԿ-ի տնօրեն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F60B" w14:textId="77777777"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8EEFF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>Դոնոր կազմակերպու-թյան  կողմից ֆինանսավորման ուշացում</w:t>
            </w:r>
          </w:p>
        </w:tc>
      </w:tr>
      <w:tr w:rsidR="00482CF3" w:rsidRPr="00E30182" w14:paraId="607E7F36" w14:textId="77777777" w:rsidTr="00E30182">
        <w:trPr>
          <w:gridAfter w:val="4"/>
          <w:wAfter w:w="2276" w:type="dxa"/>
          <w:trHeight w:val="300"/>
        </w:trPr>
        <w:tc>
          <w:tcPr>
            <w:tcW w:w="1411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2E2870DC" w14:textId="77777777" w:rsidR="00482CF3" w:rsidRPr="00E30182" w:rsidRDefault="00482CF3" w:rsidP="006C7AC2">
            <w:pPr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b/>
                <w:sz w:val="20"/>
                <w:szCs w:val="20"/>
              </w:rPr>
              <w:lastRenderedPageBreak/>
              <w:t xml:space="preserve">Ոլորտ </w:t>
            </w:r>
            <w:r w:rsidRPr="00E30182"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  <w:t>6</w:t>
            </w:r>
            <w:r w:rsidRPr="00E30182">
              <w:rPr>
                <w:rFonts w:ascii="Sylfaen" w:hAnsi="Sylfaen" w:cs="Times New Roman"/>
                <w:b/>
                <w:sz w:val="20"/>
                <w:szCs w:val="20"/>
              </w:rPr>
              <w:t>. Տրանսպորտ</w:t>
            </w:r>
          </w:p>
        </w:tc>
      </w:tr>
      <w:tr w:rsidR="00482CF3" w:rsidRPr="00E30182" w14:paraId="07D0178F" w14:textId="77777777" w:rsidTr="006C7AC2">
        <w:trPr>
          <w:gridAfter w:val="4"/>
          <w:wAfter w:w="2276" w:type="dxa"/>
          <w:trHeight w:val="1691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2BE8" w14:textId="77777777"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Ոլորտի նպատակ.</w:t>
            </w:r>
          </w:p>
          <w:p w14:paraId="791855B2" w14:textId="77777777" w:rsidR="00482CF3" w:rsidRPr="00E30182" w:rsidRDefault="00482CF3" w:rsidP="006C7AC2">
            <w:pPr>
              <w:spacing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sz w:val="20"/>
                <w:szCs w:val="20"/>
              </w:rPr>
              <w:t>Կազմակերպել</w:t>
            </w:r>
            <w:r w:rsidRPr="00E30182"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 համայնքային ճանապարհների պահպանումը և շահագործումը</w:t>
            </w:r>
          </w:p>
        </w:tc>
        <w:tc>
          <w:tcPr>
            <w:tcW w:w="3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7597" w14:textId="77777777"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14:paraId="4E57F94C" w14:textId="77777777" w:rsidR="00482CF3" w:rsidRPr="00E30182" w:rsidRDefault="00482CF3" w:rsidP="006C7AC2">
            <w:pPr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sz w:val="20"/>
                <w:szCs w:val="20"/>
                <w:lang w:val="hy-AM"/>
              </w:rPr>
              <w:t>Համայնքային ենթակայության ճանապարհների սպասարկման և շահագործման որակը - բավարար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B17A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14:paraId="48BC5921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2F96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Համայնքի ղեկավար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7D36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1 տարի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A53DD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Պետական բյուջեից ֆինանսավորման ուշացում</w:t>
            </w:r>
          </w:p>
        </w:tc>
      </w:tr>
      <w:tr w:rsidR="00482CF3" w:rsidRPr="00E30182" w14:paraId="764FD60A" w14:textId="77777777" w:rsidTr="006C7AC2">
        <w:trPr>
          <w:gridAfter w:val="4"/>
          <w:wAfter w:w="2276" w:type="dxa"/>
          <w:trHeight w:val="300"/>
        </w:trPr>
        <w:tc>
          <w:tcPr>
            <w:tcW w:w="14118" w:type="dxa"/>
            <w:gridSpan w:val="2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/>
            <w:vAlign w:val="center"/>
          </w:tcPr>
          <w:p w14:paraId="55248D5C" w14:textId="77777777"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b/>
                <w:color w:val="000000"/>
                <w:sz w:val="20"/>
                <w:szCs w:val="20"/>
                <w:lang w:val="hy-AM"/>
              </w:rPr>
              <w:t xml:space="preserve">Ծրագիր 1. </w:t>
            </w: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Ճանապարհների պահպանում և շահագործում</w:t>
            </w:r>
          </w:p>
        </w:tc>
      </w:tr>
      <w:tr w:rsidR="00482CF3" w:rsidRPr="00652097" w14:paraId="019306FA" w14:textId="77777777" w:rsidTr="006C7AC2">
        <w:trPr>
          <w:gridAfter w:val="4"/>
          <w:wAfter w:w="2276" w:type="dxa"/>
          <w:trHeight w:val="1599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32BE" w14:textId="77777777"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նպատակ.</w:t>
            </w:r>
          </w:p>
          <w:p w14:paraId="144E9FA2" w14:textId="77777777" w:rsidR="00482CF3" w:rsidRPr="00E30182" w:rsidRDefault="00482CF3" w:rsidP="006C7AC2">
            <w:pPr>
              <w:spacing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Ապահովել ներբնակավայրային բարեկարգ ճանապարհների առկայությունը </w:t>
            </w:r>
          </w:p>
        </w:tc>
        <w:tc>
          <w:tcPr>
            <w:tcW w:w="3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C007" w14:textId="77777777"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13298C89" w14:textId="77777777" w:rsidR="00482CF3" w:rsidRPr="00E30182" w:rsidRDefault="00482CF3" w:rsidP="00482CF3">
            <w:pPr>
              <w:numPr>
                <w:ilvl w:val="0"/>
                <w:numId w:val="12"/>
              </w:numPr>
              <w:spacing w:after="0" w:line="240" w:lineRule="auto"/>
              <w:ind w:left="192" w:hanging="141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Վարորդների բավարարվածությունը ճանապարհների որակից- 58%</w:t>
            </w:r>
          </w:p>
          <w:p w14:paraId="3C011BE4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D58B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14:paraId="08E7F590" w14:textId="77777777" w:rsidR="00482CF3" w:rsidRPr="00E30182" w:rsidRDefault="00482CF3" w:rsidP="006C7AC2">
            <w:pPr>
              <w:spacing w:line="20" w:lineRule="atLeast"/>
              <w:jc w:val="center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80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C45467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1089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E6CB03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1 տարի</w:t>
            </w:r>
          </w:p>
        </w:tc>
        <w:tc>
          <w:tcPr>
            <w:tcW w:w="206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C06F288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Պետական բյուջեից սուբվենցիաների հատկացումների ուշացումներ</w:t>
            </w:r>
          </w:p>
        </w:tc>
      </w:tr>
      <w:tr w:rsidR="00482CF3" w:rsidRPr="00E30182" w14:paraId="45BF693F" w14:textId="77777777" w:rsidTr="006C7AC2">
        <w:trPr>
          <w:gridAfter w:val="4"/>
          <w:wAfter w:w="2276" w:type="dxa"/>
          <w:trHeight w:val="300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67CF" w14:textId="77777777"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Միջոցառումներ</w:t>
            </w:r>
          </w:p>
          <w:p w14:paraId="32BE3283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 ճանապարհների նորոգում</w:t>
            </w:r>
          </w:p>
        </w:tc>
        <w:tc>
          <w:tcPr>
            <w:tcW w:w="3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A769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Ելքի ցուցանիշներ (քանակ, որակ, ժամկետ)</w:t>
            </w:r>
          </w:p>
          <w:p w14:paraId="58B75434" w14:textId="77777777" w:rsidR="00482CF3" w:rsidRPr="00E30182" w:rsidRDefault="00482CF3" w:rsidP="00482CF3">
            <w:pPr>
              <w:numPr>
                <w:ilvl w:val="0"/>
                <w:numId w:val="12"/>
              </w:numPr>
              <w:spacing w:after="0" w:line="240" w:lineRule="auto"/>
              <w:ind w:left="192" w:hanging="141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Վերանորոգված ճանապարհների երկարությունը 15 000 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ք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</w:t>
            </w:r>
          </w:p>
          <w:p w14:paraId="0C262403" w14:textId="77777777" w:rsidR="00482CF3" w:rsidRPr="00E30182" w:rsidRDefault="00482CF3" w:rsidP="00482CF3">
            <w:pPr>
              <w:numPr>
                <w:ilvl w:val="0"/>
                <w:numId w:val="12"/>
              </w:numPr>
              <w:spacing w:after="0" w:line="240" w:lineRule="auto"/>
              <w:ind w:left="192" w:hanging="141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Տեխնիկական վերահսկողության դրական եզրակացությունը – առկա է</w:t>
            </w:r>
          </w:p>
          <w:p w14:paraId="2E4047C1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 (ներդրված ռեսուրսներ)</w:t>
            </w:r>
          </w:p>
          <w:p w14:paraId="730D8795" w14:textId="77777777" w:rsidR="00482CF3" w:rsidRPr="00E30182" w:rsidRDefault="00482CF3" w:rsidP="00482CF3">
            <w:pPr>
              <w:numPr>
                <w:ilvl w:val="0"/>
                <w:numId w:val="12"/>
              </w:numPr>
              <w:spacing w:after="0" w:line="240" w:lineRule="auto"/>
              <w:ind w:left="192" w:hanging="141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Կազմակերպված մրցույթների թիվը -5</w:t>
            </w:r>
          </w:p>
          <w:p w14:paraId="6917627A" w14:textId="77777777" w:rsidR="00482CF3" w:rsidRPr="00E30182" w:rsidRDefault="00482CF3" w:rsidP="00482CF3">
            <w:pPr>
              <w:numPr>
                <w:ilvl w:val="0"/>
                <w:numId w:val="12"/>
              </w:numPr>
              <w:spacing w:after="0" w:line="240" w:lineRule="auto"/>
              <w:ind w:left="192" w:hanging="141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Կապալառու կազմակերպության հետ կնքված պայմանագրերի թիվը -5</w:t>
            </w:r>
          </w:p>
          <w:p w14:paraId="4129CC32" w14:textId="77777777" w:rsidR="00482CF3" w:rsidRPr="00E30182" w:rsidRDefault="00482CF3" w:rsidP="00482CF3">
            <w:pPr>
              <w:numPr>
                <w:ilvl w:val="0"/>
                <w:numId w:val="12"/>
              </w:numPr>
              <w:spacing w:after="0" w:line="240" w:lineRule="auto"/>
              <w:ind w:left="192" w:hanging="141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Միջոցառման իրականացման ընդհանուր ծախսերը՝ 177 946 046 դրամ</w:t>
            </w:r>
          </w:p>
          <w:p w14:paraId="1711889D" w14:textId="77777777" w:rsidR="00482CF3" w:rsidRDefault="00482CF3" w:rsidP="006C7AC2">
            <w:pPr>
              <w:ind w:left="192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Համայնքի ներդրումը՝ 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106 767 628 դրամ</w:t>
            </w:r>
          </w:p>
          <w:p w14:paraId="7B8B66E3" w14:textId="36C3F818" w:rsidR="00E30182" w:rsidRPr="00E30182" w:rsidRDefault="00E30182" w:rsidP="006C7AC2">
            <w:pPr>
              <w:ind w:left="192"/>
              <w:rPr>
                <w:rFonts w:ascii="Sylfaen" w:eastAsia="MS Mincho" w:hAnsi="Sylfaen" w:cs="MS Mincho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12AB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Եղեգնաձորի համայնքապետարան</w:t>
            </w:r>
          </w:p>
        </w:tc>
        <w:tc>
          <w:tcPr>
            <w:tcW w:w="180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FBDD" w14:textId="77777777" w:rsidR="00482CF3" w:rsidRPr="00E30182" w:rsidRDefault="00482CF3" w:rsidP="006C7AC2">
            <w:pPr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089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5402" w14:textId="77777777" w:rsidR="00482CF3" w:rsidRPr="00E30182" w:rsidRDefault="00482CF3" w:rsidP="006C7AC2">
            <w:pPr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06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D9AFC" w14:textId="77777777" w:rsidR="00482CF3" w:rsidRPr="00E30182" w:rsidRDefault="00482CF3" w:rsidP="006C7AC2">
            <w:pPr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</w:p>
        </w:tc>
      </w:tr>
      <w:tr w:rsidR="00482CF3" w:rsidRPr="00E30182" w14:paraId="2DF4AE42" w14:textId="77777777" w:rsidTr="006C7AC2">
        <w:trPr>
          <w:gridAfter w:val="4"/>
          <w:wAfter w:w="2276" w:type="dxa"/>
          <w:trHeight w:val="300"/>
        </w:trPr>
        <w:tc>
          <w:tcPr>
            <w:tcW w:w="1411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B357C76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Ոլորտ  8.  Կրթություն</w:t>
            </w:r>
          </w:p>
        </w:tc>
      </w:tr>
      <w:tr w:rsidR="00482CF3" w:rsidRPr="00E30182" w14:paraId="78A6315B" w14:textId="77777777" w:rsidTr="006C7AC2">
        <w:trPr>
          <w:gridAfter w:val="4"/>
          <w:wAfter w:w="2276" w:type="dxa"/>
          <w:trHeight w:val="274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E954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14:paraId="5C7CFCB4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  <w:t>Կազմակերպել  նախադպրոցական կրթության որակյալ ծառայությունների մատուցումը</w:t>
            </w:r>
          </w:p>
        </w:tc>
        <w:tc>
          <w:tcPr>
            <w:tcW w:w="3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76047" w14:textId="77777777"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14:paraId="4A356A4B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Մատուցվող նախադպրոցական կրթության ծառայությունից օգտվողների տեսակարար կշիռը նախադպրոցական տարիքի երեխաների ընդհանուր թվի մեջ,  45%</w:t>
            </w:r>
          </w:p>
          <w:p w14:paraId="7E3BABAA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9297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14:paraId="6C45922E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DB0F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>Համայնքի ղեկավար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9B1A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 xml:space="preserve">1 </w:t>
            </w:r>
            <w:r w:rsidRPr="00E30182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80751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>Համապատաս</w:t>
            </w:r>
            <w:r w:rsidRPr="00E3018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-</w:t>
            </w:r>
          </w:p>
          <w:p w14:paraId="225D8439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խան մարդկային, նյութական և ֆինանսական ռեսուրսների անբավարարություն</w:t>
            </w:r>
          </w:p>
        </w:tc>
      </w:tr>
      <w:tr w:rsidR="00482CF3" w:rsidRPr="00E30182" w14:paraId="62691A0D" w14:textId="77777777" w:rsidTr="006C7AC2">
        <w:trPr>
          <w:gridAfter w:val="4"/>
          <w:wAfter w:w="2276" w:type="dxa"/>
          <w:trHeight w:val="300"/>
        </w:trPr>
        <w:tc>
          <w:tcPr>
            <w:tcW w:w="1411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/>
            <w:vAlign w:val="center"/>
            <w:hideMark/>
          </w:tcPr>
          <w:p w14:paraId="1AC0682C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Ծրագիր 1.  Նախադպրոցական կրթության  ծառայության մատուցում համայնքում</w:t>
            </w:r>
          </w:p>
        </w:tc>
      </w:tr>
      <w:tr w:rsidR="00482CF3" w:rsidRPr="00E30182" w14:paraId="4D3FF6B0" w14:textId="77777777" w:rsidTr="006C7AC2">
        <w:trPr>
          <w:gridAfter w:val="4"/>
          <w:wAfter w:w="2276" w:type="dxa"/>
          <w:trHeight w:val="1425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5C28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նպատակ.</w:t>
            </w:r>
          </w:p>
          <w:p w14:paraId="68F158E6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  <w:t>Նախադպրոցական որակյալ կրթության  կազմակերպում</w:t>
            </w:r>
          </w:p>
        </w:tc>
        <w:tc>
          <w:tcPr>
            <w:tcW w:w="38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C5ED4" w14:textId="77777777"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3FFE9460" w14:textId="77777777"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sz w:val="20"/>
                <w:szCs w:val="20"/>
                <w:lang w:val="hy-AM"/>
              </w:rPr>
              <w:t>Նախադպրոցական կրթության   ծառայության հասանելիությունը համայնքում, 85%</w:t>
            </w:r>
          </w:p>
          <w:p w14:paraId="248F0AE8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2C91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14:paraId="4E9478B0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8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D2C0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EF49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 xml:space="preserve">1 </w:t>
            </w:r>
            <w:r w:rsidRPr="00E30182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  <w:p w14:paraId="23FB8DB3" w14:textId="77777777"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097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7DF20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GHEA Grapalat"/>
                <w:sz w:val="20"/>
                <w:szCs w:val="20"/>
              </w:rPr>
              <w:t>Համապատաս</w:t>
            </w:r>
            <w:r w:rsidRPr="00E30182"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  <w:t>-</w:t>
            </w:r>
          </w:p>
          <w:p w14:paraId="05B792F7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  <w:t>խան մարդկային, նյութական և ֆինանսական ռեսուրսների անբավարարություն</w:t>
            </w:r>
          </w:p>
          <w:p w14:paraId="6E8DB404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</w:p>
        </w:tc>
      </w:tr>
      <w:tr w:rsidR="00482CF3" w:rsidRPr="00652097" w14:paraId="6BBDD192" w14:textId="77777777" w:rsidTr="009D0FDF">
        <w:trPr>
          <w:gridAfter w:val="4"/>
          <w:wAfter w:w="2276" w:type="dxa"/>
          <w:trHeight w:val="96"/>
        </w:trPr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793E2" w14:textId="77777777" w:rsidR="00482CF3" w:rsidRPr="00E30182" w:rsidRDefault="00482CF3" w:rsidP="006C7AC2">
            <w:pPr>
              <w:ind w:left="34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Միջոցառումներ.</w:t>
            </w:r>
          </w:p>
          <w:p w14:paraId="342105B1" w14:textId="77777777" w:rsidR="00482CF3" w:rsidRPr="00E30182" w:rsidRDefault="00482CF3" w:rsidP="006C7AC2">
            <w:pPr>
              <w:tabs>
                <w:tab w:val="left" w:pos="38"/>
              </w:tabs>
              <w:spacing w:after="200" w:line="276" w:lineRule="auto"/>
              <w:ind w:right="459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 xml:space="preserve">Համայնքի թվով </w:t>
            </w:r>
            <w:r w:rsidRPr="00E30182">
              <w:rPr>
                <w:rFonts w:ascii="Sylfaen" w:hAnsi="Sylfaen" w:cs="Times New Roman"/>
                <w:color w:val="000000"/>
                <w:sz w:val="20"/>
                <w:szCs w:val="20"/>
              </w:rPr>
              <w:t>8</w:t>
            </w:r>
            <w:r w:rsidRPr="00E30182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 xml:space="preserve"> ՆՈՒՀ-երի պահպանում </w:t>
            </w:r>
          </w:p>
          <w:p w14:paraId="71E420CD" w14:textId="77777777" w:rsidR="00482CF3" w:rsidRPr="00E30182" w:rsidRDefault="00482CF3" w:rsidP="00482CF3">
            <w:pPr>
              <w:numPr>
                <w:ilvl w:val="0"/>
                <w:numId w:val="11"/>
              </w:numPr>
              <w:spacing w:after="200" w:line="276" w:lineRule="auto"/>
              <w:ind w:left="176" w:right="459" w:hanging="284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5FF1" w14:textId="77777777" w:rsidR="00482CF3" w:rsidRPr="009D0FDF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 (քանակ, որակ, ժամկետ)</w:t>
            </w:r>
          </w:p>
          <w:p w14:paraId="302C89FA" w14:textId="77777777" w:rsidR="00482CF3" w:rsidRPr="009D0FDF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Ծառայությունից օգտվող երեխաների թիվը </w:t>
            </w:r>
            <w:r w:rsidRPr="009D0FDF">
              <w:rPr>
                <w:rFonts w:ascii="Sylfaen" w:eastAsia="Times New Roman" w:hAnsi="Sylfaen" w:cs="Times New Roman"/>
                <w:b/>
                <w:bCs/>
                <w:color w:val="000000"/>
              </w:rPr>
              <w:t>-621</w:t>
            </w:r>
          </w:p>
          <w:p w14:paraId="37B6051A" w14:textId="77777777" w:rsidR="00482CF3" w:rsidRPr="009D0FDF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color w:val="000000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</w:rPr>
              <w:t>Եղեգնաձոր բնակավայր- 296</w:t>
            </w:r>
          </w:p>
          <w:p w14:paraId="5CEE82A5" w14:textId="77777777" w:rsidR="00482CF3" w:rsidRPr="009D0FDF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color w:val="000000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</w:rPr>
              <w:t>Գլաձոր բնակավայր- 90</w:t>
            </w:r>
          </w:p>
          <w:p w14:paraId="4516E9BB" w14:textId="77777777" w:rsidR="00482CF3" w:rsidRPr="009D0FDF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color w:val="000000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</w:rPr>
              <w:t>Մալիշկա բնակավայր-115</w:t>
            </w:r>
          </w:p>
          <w:p w14:paraId="1B117318" w14:textId="77777777" w:rsidR="00482CF3" w:rsidRPr="009D0FDF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color w:val="000000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</w:rPr>
              <w:t>Գետափ բնակավայր- 90</w:t>
            </w:r>
          </w:p>
          <w:p w14:paraId="07791020" w14:textId="77777777" w:rsidR="00482CF3" w:rsidRPr="009D0FDF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color w:val="000000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</w:rPr>
              <w:t>Վերնաշեն բնակավայր- 30</w:t>
            </w:r>
          </w:p>
          <w:p w14:paraId="4A6C5C23" w14:textId="77777777" w:rsidR="00482CF3" w:rsidRPr="009D0FDF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Սննդի ապահովման հաճախականությունը օրվա ընթացքում – 3 անգամ </w:t>
            </w:r>
          </w:p>
          <w:p w14:paraId="3A17939D" w14:textId="77777777" w:rsidR="00482CF3" w:rsidRPr="009D0FDF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Վճարի չափը- </w:t>
            </w:r>
            <w:r w:rsidRPr="009D0FDF">
              <w:rPr>
                <w:rFonts w:ascii="Sylfaen" w:eastAsia="Times New Roman" w:hAnsi="Sylfaen" w:cs="Times New Roman"/>
                <w:color w:val="000000"/>
              </w:rPr>
              <w:t xml:space="preserve">Եղեգնաձոր բնակավայր </w:t>
            </w:r>
            <w:r w:rsidRPr="009D0FDF">
              <w:rPr>
                <w:rFonts w:ascii="Sylfaen" w:eastAsia="Times New Roman" w:hAnsi="Sylfaen" w:cs="Times New Roman"/>
                <w:color w:val="000000"/>
                <w:lang w:val="hy-AM"/>
              </w:rPr>
              <w:t>4500 ՀՀդրամ</w:t>
            </w:r>
          </w:p>
          <w:p w14:paraId="3586D344" w14:textId="77777777" w:rsidR="00482CF3" w:rsidRPr="009D0FDF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color w:val="000000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</w:rPr>
              <w:t>Մալիշկա բնակավայր- 3500 դրամ</w:t>
            </w:r>
          </w:p>
          <w:p w14:paraId="10639A64" w14:textId="77777777" w:rsidR="00482CF3" w:rsidRPr="009D0FDF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color w:val="000000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</w:rPr>
              <w:lastRenderedPageBreak/>
              <w:t>Գլաձոր բնակավայր- 4000 դրամ</w:t>
            </w:r>
          </w:p>
          <w:p w14:paraId="5826BB21" w14:textId="77777777" w:rsidR="00482CF3" w:rsidRPr="009D0FDF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color w:val="000000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</w:rPr>
              <w:t>Վերնաշեն բնակավայր- 4000 դրամ</w:t>
            </w:r>
          </w:p>
          <w:p w14:paraId="60E5C1CB" w14:textId="77777777" w:rsidR="00482CF3" w:rsidRPr="009D0FDF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color w:val="000000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</w:rPr>
              <w:t>Գետափ բնակավայր- 4000 դրամ</w:t>
            </w:r>
          </w:p>
          <w:p w14:paraId="69487CA8" w14:textId="77777777" w:rsidR="00482CF3" w:rsidRPr="009D0FDF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1CE33929" w14:textId="77777777" w:rsidR="00482CF3" w:rsidRPr="009D0FDF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lang w:val="hy-AM"/>
              </w:rPr>
              <w:t>Ծնողների բավարարվածության մակարդակը նախադպրոցական կրթության որակից-լավ</w:t>
            </w:r>
          </w:p>
          <w:p w14:paraId="5414A499" w14:textId="77777777" w:rsidR="00482CF3" w:rsidRPr="009D0FDF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lang w:val="hy-AM"/>
              </w:rPr>
            </w:pPr>
          </w:p>
          <w:p w14:paraId="36FB5F18" w14:textId="77777777" w:rsidR="00482CF3" w:rsidRPr="009D0FDF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 (ներդրված ռեսուրսներ)</w:t>
            </w:r>
          </w:p>
          <w:p w14:paraId="647BE991" w14:textId="77777777" w:rsidR="00482CF3" w:rsidRPr="009D0FDF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Աշխատակիցների թիվը – </w:t>
            </w:r>
            <w:r w:rsidRPr="009D0FDF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122</w:t>
            </w:r>
          </w:p>
          <w:p w14:paraId="00BC5551" w14:textId="77777777" w:rsidR="00482CF3" w:rsidRPr="009D0FDF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color w:val="000000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</w:rPr>
              <w:t>Եղեգնաձոր բնակավայրի թիվ 1 մանկապարտեզ-17</w:t>
            </w:r>
          </w:p>
          <w:p w14:paraId="5421BEA5" w14:textId="77777777" w:rsidR="00482CF3" w:rsidRPr="009D0FDF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color w:val="000000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</w:rPr>
              <w:t>Եղեգնաձոր բնակավայրի թիվ 2 մանկապարտեզ-14</w:t>
            </w:r>
          </w:p>
          <w:p w14:paraId="2D9B9EF4" w14:textId="77777777" w:rsidR="00482CF3" w:rsidRPr="009D0FDF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color w:val="000000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</w:rPr>
              <w:t>Եղեգնաձոր բնակավայրի թիվ 5 մանկապարտեզ-17</w:t>
            </w:r>
          </w:p>
          <w:p w14:paraId="462DC1DE" w14:textId="77777777" w:rsidR="00482CF3" w:rsidRPr="009D0FDF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color w:val="000000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</w:rPr>
              <w:t>Գետափ բնակավայրի Արևիկ մանկապարտեզ-18</w:t>
            </w:r>
          </w:p>
          <w:p w14:paraId="64734992" w14:textId="77777777" w:rsidR="00482CF3" w:rsidRPr="009D0FDF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color w:val="000000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</w:rPr>
              <w:t>Գլաձոր բնակավայրի մանկապարտեզ-17</w:t>
            </w:r>
          </w:p>
          <w:p w14:paraId="35DA63C5" w14:textId="77777777" w:rsidR="00482CF3" w:rsidRPr="009D0FDF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color w:val="000000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</w:rPr>
              <w:t>Վերնաշեն բնակավայրի մանկապարտեզ- 9</w:t>
            </w:r>
          </w:p>
          <w:p w14:paraId="16324E77" w14:textId="77777777" w:rsidR="00482CF3" w:rsidRPr="009D0FDF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color w:val="000000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</w:rPr>
              <w:t>Մալիշկա բնակավայրի թիվ 1 մանկապարտեզ- 15</w:t>
            </w:r>
          </w:p>
          <w:p w14:paraId="22F8F32A" w14:textId="77777777" w:rsidR="00482CF3" w:rsidRPr="009D0FDF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color w:val="000000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</w:rPr>
              <w:t>Մալիշկա բնակավայրի թիվ 2 մանկապարտեզ- 15</w:t>
            </w:r>
          </w:p>
          <w:p w14:paraId="4395541F" w14:textId="77777777" w:rsidR="00482CF3" w:rsidRPr="009D0FDF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</w:rPr>
              <w:t>ՀՈԱԿ</w:t>
            </w:r>
            <w:r w:rsidRPr="009D0FDF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-ների թիվը </w:t>
            </w:r>
            <w:r w:rsidRPr="009D0FDF">
              <w:rPr>
                <w:rFonts w:ascii="Sylfaen" w:eastAsia="Times New Roman" w:hAnsi="Sylfaen" w:cs="Times New Roman"/>
                <w:color w:val="000000"/>
              </w:rPr>
              <w:t>- 8</w:t>
            </w:r>
          </w:p>
          <w:p w14:paraId="52C8F623" w14:textId="2A37688B" w:rsidR="00482CF3" w:rsidRPr="009D0FDF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652097">
              <w:rPr>
                <w:rFonts w:ascii="Sylfaen" w:eastAsia="Times New Roman" w:hAnsi="Sylfaen" w:cs="Times New Roman"/>
                <w:color w:val="000000"/>
                <w:lang w:val="hy-AM"/>
              </w:rPr>
              <w:t>ՀՈԱԿ-ների ընդհանուր</w:t>
            </w:r>
            <w:r w:rsidRPr="009D0FDF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ծախսը՝ </w:t>
            </w:r>
            <w:r w:rsidRPr="00652097">
              <w:rPr>
                <w:rFonts w:ascii="Sylfaen" w:hAnsi="Sylfaen"/>
                <w:color w:val="000000"/>
                <w:shd w:val="clear" w:color="auto" w:fill="FFFFFF"/>
                <w:lang w:val="hy-AM"/>
              </w:rPr>
              <w:t>202 315 000</w:t>
            </w:r>
            <w:r w:rsidRPr="009D0FDF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 դրամ, ֆինանսավորման աղբյուրը՝ համայնքի բյուջե</w:t>
            </w:r>
            <w:r w:rsidR="009D0FDF">
              <w:rPr>
                <w:rFonts w:ascii="Sylfaen" w:eastAsia="Times New Roman" w:hAnsi="Sylfaen" w:cs="Times New Roman"/>
                <w:color w:val="000000"/>
                <w:lang w:val="hy-AM"/>
              </w:rPr>
              <w:br/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847F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9F35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 xml:space="preserve">Համայնքի ղեկավար, </w:t>
            </w:r>
            <w:r w:rsidRPr="00652097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>8</w:t>
            </w:r>
            <w:r w:rsidRPr="00E30182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 xml:space="preserve"> ՆՈՒՀ-երի տնօրեններ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6809" w14:textId="77777777"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09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DD914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482CF3" w:rsidRPr="00652097" w14:paraId="4DE878FF" w14:textId="77777777" w:rsidTr="006C7AC2">
        <w:trPr>
          <w:gridAfter w:val="4"/>
          <w:wAfter w:w="2276" w:type="dxa"/>
          <w:trHeight w:val="300"/>
        </w:trPr>
        <w:tc>
          <w:tcPr>
            <w:tcW w:w="1411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C1DCA58" w14:textId="77777777" w:rsidR="00482CF3" w:rsidRPr="009D0FDF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Ոլորտ 9.  Մշակույթ  և  երիտասարդության  հետ  տարվող  աշխատանքներ</w:t>
            </w:r>
          </w:p>
        </w:tc>
      </w:tr>
      <w:tr w:rsidR="00482CF3" w:rsidRPr="00E30182" w14:paraId="3F9FFB73" w14:textId="77777777" w:rsidTr="006C7AC2">
        <w:trPr>
          <w:gridAfter w:val="4"/>
          <w:wAfter w:w="2276" w:type="dxa"/>
          <w:trHeight w:val="1675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69F2F" w14:textId="77777777" w:rsidR="00482CF3" w:rsidRPr="009D0FDF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14:paraId="63C5B207" w14:textId="77777777" w:rsidR="00482CF3" w:rsidRPr="009D0FDF" w:rsidRDefault="00482CF3" w:rsidP="006C7AC2">
            <w:pPr>
              <w:spacing w:after="200"/>
              <w:contextualSpacing/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</w:pPr>
            <w:r w:rsidRPr="009D0FDF">
              <w:rPr>
                <w:rFonts w:ascii="Sylfaen" w:hAnsi="Sylfaen" w:cs="Times New Roman"/>
                <w:sz w:val="20"/>
                <w:szCs w:val="20"/>
                <w:lang w:val="hy-AM"/>
              </w:rPr>
              <w:t>Կազմակերպել</w:t>
            </w:r>
            <w:r w:rsidRPr="009D0FDF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 xml:space="preserve"> համայնքի մշակութային կյանքը, խթանել միջոցառումներին բնակիչների ակտիվ մասնակցությունը </w:t>
            </w:r>
          </w:p>
        </w:tc>
        <w:tc>
          <w:tcPr>
            <w:tcW w:w="3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B9C39" w14:textId="77777777" w:rsidR="00482CF3" w:rsidRPr="009D0FDF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14:paraId="19B4FCD8" w14:textId="77777777" w:rsidR="00482CF3" w:rsidRPr="009D0FDF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</w:pPr>
            <w:r w:rsidRPr="009D0FDF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>Համայնքի մշակութային նախաձեռնություններին բնակիչների մասնակցությունը,  50%</w:t>
            </w:r>
          </w:p>
          <w:p w14:paraId="4F549E8B" w14:textId="77777777" w:rsidR="00482CF3" w:rsidRPr="009D0FDF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</w:pPr>
          </w:p>
          <w:p w14:paraId="7C531D8C" w14:textId="77777777" w:rsidR="00482CF3" w:rsidRPr="009D0FDF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</w:pPr>
          </w:p>
          <w:p w14:paraId="1BA18902" w14:textId="77777777" w:rsidR="00482CF3" w:rsidRPr="009D0FDF" w:rsidRDefault="00482CF3" w:rsidP="006C7AC2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E307" w14:textId="77777777" w:rsidR="00482CF3" w:rsidRPr="009D0FDF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14:paraId="0C3F3A18" w14:textId="77777777" w:rsidR="00482CF3" w:rsidRPr="009D0FDF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672F" w14:textId="77777777" w:rsidR="00482CF3" w:rsidRPr="009D0FDF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D0FDF">
              <w:rPr>
                <w:rFonts w:ascii="Sylfaen" w:eastAsia="Times New Roman" w:hAnsi="Sylfaen" w:cs="Times New Roman"/>
                <w:sz w:val="20"/>
                <w:szCs w:val="20"/>
              </w:rPr>
              <w:t>Համայնքի ղեկավար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6650" w14:textId="77777777" w:rsidR="00482CF3" w:rsidRPr="009D0FDF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D0FDF">
              <w:rPr>
                <w:rFonts w:ascii="Sylfaen" w:eastAsia="Times New Roman" w:hAnsi="Sylfaen" w:cs="Times New Roman"/>
                <w:sz w:val="20"/>
                <w:szCs w:val="20"/>
              </w:rPr>
              <w:t xml:space="preserve">1 </w:t>
            </w:r>
            <w:r w:rsidRPr="009D0FDF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D0F2A" w14:textId="77777777" w:rsidR="00482CF3" w:rsidRPr="009D0FDF" w:rsidRDefault="00482CF3" w:rsidP="006C7AC2">
            <w:pPr>
              <w:jc w:val="center"/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</w:pPr>
            <w:r w:rsidRPr="009D0FDF">
              <w:rPr>
                <w:rFonts w:ascii="Sylfaen" w:eastAsia="Times New Roman" w:hAnsi="Sylfaen" w:cs="GHEA Grapalat"/>
                <w:sz w:val="20"/>
                <w:szCs w:val="20"/>
              </w:rPr>
              <w:t>Համապատաս</w:t>
            </w:r>
            <w:r w:rsidRPr="009D0FDF"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  <w:t>-</w:t>
            </w:r>
          </w:p>
          <w:p w14:paraId="79FB7AB9" w14:textId="77777777" w:rsidR="00482CF3" w:rsidRPr="009D0FDF" w:rsidRDefault="00482CF3" w:rsidP="006C7AC2">
            <w:pPr>
              <w:jc w:val="center"/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</w:pPr>
            <w:r w:rsidRPr="009D0FDF"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  <w:t>խան մարդկային, նյութական և ֆինանսական ռեսուրսների անբավարարություն</w:t>
            </w:r>
          </w:p>
        </w:tc>
      </w:tr>
      <w:tr w:rsidR="00482CF3" w:rsidRPr="00E30182" w14:paraId="42B0AC58" w14:textId="77777777" w:rsidTr="006C7AC2">
        <w:trPr>
          <w:gridAfter w:val="4"/>
          <w:wAfter w:w="2276" w:type="dxa"/>
          <w:trHeight w:val="300"/>
        </w:trPr>
        <w:tc>
          <w:tcPr>
            <w:tcW w:w="1411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/>
            <w:vAlign w:val="center"/>
            <w:hideMark/>
          </w:tcPr>
          <w:p w14:paraId="777E4882" w14:textId="77777777" w:rsidR="00482CF3" w:rsidRPr="00E30182" w:rsidRDefault="00482CF3" w:rsidP="006C7AC2">
            <w:pPr>
              <w:rPr>
                <w:rFonts w:ascii="Sylfaen" w:eastAsia="Times New Roman" w:hAnsi="Sylfaen" w:cs="GHEA Grapalat"/>
                <w:b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GHEA Grapalat"/>
                <w:b/>
                <w:sz w:val="20"/>
                <w:szCs w:val="20"/>
                <w:lang w:val="hy-AM"/>
              </w:rPr>
              <w:t>Ծրագիր 1.  Մշակութային կյանքի կազմակերպում</w:t>
            </w:r>
          </w:p>
        </w:tc>
      </w:tr>
      <w:tr w:rsidR="00482CF3" w:rsidRPr="00E30182" w14:paraId="0F4F1195" w14:textId="77777777" w:rsidTr="006C7AC2">
        <w:trPr>
          <w:gridAfter w:val="4"/>
          <w:wAfter w:w="2276" w:type="dxa"/>
          <w:trHeight w:val="551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09565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նպատակ.</w:t>
            </w:r>
          </w:p>
          <w:p w14:paraId="73000CF8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  <w:t>Ակտիվացնել  համայնքի  մշակութային  կյանքը</w:t>
            </w:r>
          </w:p>
        </w:tc>
        <w:tc>
          <w:tcPr>
            <w:tcW w:w="38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E78A8" w14:textId="77777777"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3467BAE5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Մշակութային միջոցառումներին համայնքի բնակիչների մասնակցության ավելացում </w:t>
            </w:r>
            <w:r w:rsidRPr="0065209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5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5%</w:t>
            </w:r>
          </w:p>
        </w:tc>
        <w:tc>
          <w:tcPr>
            <w:tcW w:w="22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B252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14:paraId="79BAA012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76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B9CB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>Մշակութային միջոցառումների կազմակերպիչ</w:t>
            </w:r>
          </w:p>
        </w:tc>
        <w:tc>
          <w:tcPr>
            <w:tcW w:w="105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5FE8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 տարի</w:t>
            </w:r>
          </w:p>
          <w:p w14:paraId="59F34C34" w14:textId="77777777"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097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F49B8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</w:pPr>
          </w:p>
          <w:p w14:paraId="767C0815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  <w:t>Համապատասխան մարդկային, նյութական և ֆինանսական ռեսուրսներ</w:t>
            </w:r>
            <w:r w:rsidRPr="00E30182">
              <w:rPr>
                <w:rFonts w:ascii="Sylfaen" w:eastAsia="Times New Roman" w:hAnsi="Sylfaen" w:cs="Cambria"/>
                <w:sz w:val="20"/>
                <w:szCs w:val="20"/>
                <w:lang w:val="hy-AM"/>
              </w:rPr>
              <w:t>ի անբավարարություն</w:t>
            </w:r>
            <w:r w:rsidRPr="00E30182">
              <w:rPr>
                <w:rFonts w:ascii="Sylfaen" w:eastAsia="Times New Roman" w:hAnsi="Sylfaen" w:cs="Courier New"/>
                <w:sz w:val="20"/>
                <w:szCs w:val="20"/>
                <w:lang w:val="hy-AM"/>
              </w:rPr>
              <w:t> </w:t>
            </w:r>
          </w:p>
        </w:tc>
      </w:tr>
      <w:tr w:rsidR="00482CF3" w:rsidRPr="00E30182" w14:paraId="6D7B3407" w14:textId="77777777" w:rsidTr="009D0FDF">
        <w:trPr>
          <w:gridAfter w:val="4"/>
          <w:wAfter w:w="2276" w:type="dxa"/>
          <w:trHeight w:val="119"/>
        </w:trPr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2FA8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Միջոցառումներ</w:t>
            </w:r>
          </w:p>
          <w:p w14:paraId="3CCB3884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  <w:p w14:paraId="5B43FCCA" w14:textId="77777777" w:rsidR="00482CF3" w:rsidRPr="00E30182" w:rsidRDefault="00482CF3" w:rsidP="00482CF3">
            <w:pPr>
              <w:numPr>
                <w:ilvl w:val="0"/>
                <w:numId w:val="14"/>
              </w:numPr>
              <w:spacing w:after="200" w:line="240" w:lineRule="auto"/>
              <w:ind w:left="471"/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E30182">
              <w:rPr>
                <w:rFonts w:ascii="Sylfaen" w:hAnsi="Sylfaen" w:cs="Times New Roman"/>
                <w:sz w:val="20"/>
                <w:szCs w:val="20"/>
              </w:rPr>
              <w:t>Ապահովել համայնքում մշակութային կյանքի կազմակերպումը</w:t>
            </w:r>
          </w:p>
          <w:p w14:paraId="5A45AD3E" w14:textId="77777777" w:rsidR="00482CF3" w:rsidRPr="00E30182" w:rsidRDefault="00482CF3" w:rsidP="006C7AC2">
            <w:pPr>
              <w:spacing w:after="200"/>
              <w:ind w:left="471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417E3" w14:textId="77777777" w:rsidR="00482CF3" w:rsidRPr="009D0FDF" w:rsidRDefault="00482CF3" w:rsidP="009D0FDF">
            <w:pPr>
              <w:spacing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Ելքի ցուցանիշներ (քանակ, որակ, ժամկետ)</w:t>
            </w:r>
          </w:p>
          <w:p w14:paraId="23E53CAD" w14:textId="77777777" w:rsidR="00482CF3" w:rsidRPr="009D0FDF" w:rsidRDefault="00482CF3" w:rsidP="009D0FDF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Մշակութային միջոցառումների թիվը- </w:t>
            </w:r>
            <w:r w:rsidRPr="009D0FD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  <w:p w14:paraId="2C559131" w14:textId="77777777" w:rsidR="00482CF3" w:rsidRPr="009D0FDF" w:rsidRDefault="00482CF3" w:rsidP="009D0FDF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Միջոցառումներին մասնակիցների թիվը </w:t>
            </w:r>
            <w:r w:rsidRPr="009D0FD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12000</w:t>
            </w:r>
          </w:p>
          <w:p w14:paraId="69AFBE32" w14:textId="77777777" w:rsidR="00482CF3" w:rsidRPr="009D0FDF" w:rsidRDefault="00482CF3" w:rsidP="009D0FDF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Մշակութային խմբակների հասանել</w:t>
            </w:r>
            <w:r w:rsidRPr="009D0FD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ի</w:t>
            </w:r>
            <w:r w:rsidRPr="009D0FD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ությունը բնակավայրում -</w:t>
            </w:r>
            <w:r w:rsidRPr="009D0FD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 90</w:t>
            </w:r>
            <w:r w:rsidRPr="009D0FD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%</w:t>
            </w:r>
          </w:p>
          <w:p w14:paraId="16206340" w14:textId="77777777" w:rsidR="00482CF3" w:rsidRPr="009D0FDF" w:rsidRDefault="00482CF3" w:rsidP="009D0FDF">
            <w:pPr>
              <w:spacing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 (ներդրված ռեսուրսներ)</w:t>
            </w:r>
          </w:p>
          <w:p w14:paraId="738C54FB" w14:textId="77777777" w:rsidR="00482CF3" w:rsidRPr="009D0FDF" w:rsidRDefault="00482CF3" w:rsidP="009D0FDF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Միջոցառումների կազմակերպմանը ներգրավված աշխատակիցների թիվը – 10%</w:t>
            </w:r>
          </w:p>
          <w:p w14:paraId="69A50D01" w14:textId="77777777" w:rsidR="00482CF3" w:rsidRPr="009D0FDF" w:rsidRDefault="00482CF3" w:rsidP="009D0FDF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Մշակույթի տների թիվը -</w:t>
            </w:r>
            <w:r w:rsidRPr="009D0FD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9D0FD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  <w:p w14:paraId="7BF0C7E3" w14:textId="77777777" w:rsidR="00482CF3" w:rsidRPr="009D0FDF" w:rsidRDefault="00482CF3" w:rsidP="009D0FDF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lastRenderedPageBreak/>
              <w:t xml:space="preserve">Միջոցառման իրականացման ընդհանուր ծախսերը՝ </w:t>
            </w:r>
            <w:r w:rsidRPr="0065209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3740.0</w:t>
            </w:r>
            <w:r w:rsidRPr="009D0FDF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9D0FD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 հազ. դրամ: ֆինանսավորման աղբյուրը՝ համայնքի բյուջե</w:t>
            </w:r>
          </w:p>
        </w:tc>
        <w:tc>
          <w:tcPr>
            <w:tcW w:w="22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3837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lastRenderedPageBreak/>
              <w:t>Եղեգնաձորի համայնքապետարան</w:t>
            </w: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6D6B" w14:textId="77777777"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0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A119" w14:textId="77777777"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09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12668" w14:textId="77777777"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482CF3" w:rsidRPr="00E30182" w14:paraId="39825FDC" w14:textId="77777777" w:rsidTr="006C7AC2">
        <w:trPr>
          <w:gridAfter w:val="4"/>
          <w:wAfter w:w="2276" w:type="dxa"/>
          <w:trHeight w:val="300"/>
        </w:trPr>
        <w:tc>
          <w:tcPr>
            <w:tcW w:w="1411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A87DEFD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Ոլորտ 12.  Սոցիալական  պաշտպանություն</w:t>
            </w:r>
          </w:p>
        </w:tc>
      </w:tr>
      <w:tr w:rsidR="00482CF3" w:rsidRPr="00E30182" w14:paraId="110805C7" w14:textId="77777777" w:rsidTr="006C7AC2">
        <w:trPr>
          <w:gridAfter w:val="4"/>
          <w:wAfter w:w="2276" w:type="dxa"/>
          <w:trHeight w:val="1320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44D7E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14:paraId="0F3DBB0F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Աջակցել համայնքի կարիքավոր ընտանիքներին 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F196" w14:textId="77777777"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14:paraId="3969D7BE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>Համայնքի կողմից սոցիալական աջակցություն ստացող ընտանիքների տեսակարար կշիռը համայնքում առկա սոցիալապես կարիքավոր ընտանիքների ընդհանուր թվի մեջ, 25%</w:t>
            </w:r>
          </w:p>
        </w:tc>
        <w:tc>
          <w:tcPr>
            <w:tcW w:w="2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5C1B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</w:t>
            </w:r>
            <w:r w:rsidRPr="0065209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ր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,</w:t>
            </w:r>
          </w:p>
          <w:p w14:paraId="3988479C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highlight w:val="yellow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F04F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>Համայնքի ղեկավար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C8DD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 xml:space="preserve">1 </w:t>
            </w:r>
            <w:r w:rsidRPr="00E30182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088AC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  <w:t>Համապատասխան ֆինանսական ռեսուրսների անբավարարություն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482CF3" w:rsidRPr="00E30182" w14:paraId="52DB4CC2" w14:textId="77777777" w:rsidTr="006C7AC2">
        <w:trPr>
          <w:gridAfter w:val="4"/>
          <w:wAfter w:w="2276" w:type="dxa"/>
          <w:trHeight w:val="341"/>
        </w:trPr>
        <w:tc>
          <w:tcPr>
            <w:tcW w:w="1411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/>
            <w:vAlign w:val="center"/>
            <w:hideMark/>
          </w:tcPr>
          <w:p w14:paraId="7BD26E38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Ծրագիր 1.  Սոցիալական աջակցություն  անապահով  խմբերին</w:t>
            </w:r>
          </w:p>
        </w:tc>
      </w:tr>
      <w:tr w:rsidR="00482CF3" w:rsidRPr="00E30182" w14:paraId="6E357D2F" w14:textId="77777777" w:rsidTr="006C7AC2">
        <w:trPr>
          <w:gridAfter w:val="4"/>
          <w:wAfter w:w="2276" w:type="dxa"/>
          <w:trHeight w:val="132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9667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նպատակ.</w:t>
            </w:r>
          </w:p>
          <w:p w14:paraId="5DC2C4C8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  <w:t>Ապահովել սոցիալական աջակցության նպատակային և հասցեական իրագործումը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424EB" w14:textId="77777777"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7E09134C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Աջակցություն ստացած բնակիչների տես. կշիռը սոցիալապես անապահով բնակիչների ընդհանուր թվի մեջ 10%</w:t>
            </w:r>
          </w:p>
        </w:tc>
        <w:tc>
          <w:tcPr>
            <w:tcW w:w="22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5933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14:paraId="6908C67A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highlight w:val="yellow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78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2511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hAnsi="Sylfaen" w:cs="Times New Roman"/>
                <w:bCs/>
                <w:color w:val="000000"/>
                <w:sz w:val="20"/>
                <w:szCs w:val="20"/>
                <w:shd w:val="clear" w:color="auto" w:fill="FFFFFF"/>
              </w:rPr>
              <w:t>Աշխատակազմի քարտուղար</w:t>
            </w:r>
          </w:p>
          <w:p w14:paraId="43A1C27C" w14:textId="77777777"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E990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 xml:space="preserve">1 </w:t>
            </w:r>
            <w:r w:rsidRPr="00E30182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  <w:p w14:paraId="6442FCF9" w14:textId="77777777"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7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FB71E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GHEA Grapalat"/>
                <w:sz w:val="20"/>
                <w:szCs w:val="20"/>
              </w:rPr>
              <w:t>Համապատաս</w:t>
            </w:r>
            <w:r w:rsidRPr="00E30182"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  <w:t>-</w:t>
            </w:r>
          </w:p>
          <w:p w14:paraId="1F50F1DC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  <w:t>խան մարդկային, նյութական և ֆինանսական ռեսուրսների անբավարարություն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7F5B576A" w14:textId="77777777"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482CF3" w:rsidRPr="00E30182" w14:paraId="43896F83" w14:textId="77777777" w:rsidTr="006C7AC2">
        <w:trPr>
          <w:gridAfter w:val="4"/>
          <w:wAfter w:w="2276" w:type="dxa"/>
          <w:trHeight w:val="405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61B2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Միջոցառումներ</w:t>
            </w:r>
          </w:p>
          <w:p w14:paraId="3080B99D" w14:textId="77777777" w:rsidR="00482CF3" w:rsidRPr="00E30182" w:rsidRDefault="00482CF3" w:rsidP="006C7AC2">
            <w:pPr>
              <w:spacing w:after="200" w:line="276" w:lineRule="auto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Դրամական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 օգնությունների կազմակերպում</w:t>
            </w: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D8E9B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Ելքի ցուցանիշներ (քանակ, որակ, ժամկետ)</w:t>
            </w:r>
          </w:p>
          <w:p w14:paraId="0134B098" w14:textId="77777777" w:rsidR="00482CF3" w:rsidRPr="00E30182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Աջակցություն ստացած սոցիալապես անապահով, կարիքավոր և առողջական խնդիրներ ունեցող բնակիչների թիվը – </w:t>
            </w:r>
          </w:p>
          <w:p w14:paraId="5D677A5A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 (ներդրված ռեսուրսներ)</w:t>
            </w:r>
          </w:p>
          <w:p w14:paraId="65CDC54E" w14:textId="77777777" w:rsidR="00482CF3" w:rsidRPr="00E30182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Միջոցառման իրականացման ընդհանուր ծախսերը՝ </w:t>
            </w:r>
            <w:r w:rsidRPr="0065209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30000.0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հազ. դրամ</w:t>
            </w:r>
          </w:p>
          <w:p w14:paraId="22173B3F" w14:textId="77777777" w:rsidR="00482CF3" w:rsidRPr="00E30182" w:rsidRDefault="00482CF3" w:rsidP="006C7AC2">
            <w:pPr>
              <w:ind w:left="113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ֆինանսավորման աղբյուրը՝ համայնքի բյուջե</w:t>
            </w:r>
          </w:p>
        </w:tc>
        <w:tc>
          <w:tcPr>
            <w:tcW w:w="22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A7AA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Եղեգնաձորի  համայնքապետարան</w:t>
            </w:r>
          </w:p>
        </w:tc>
        <w:tc>
          <w:tcPr>
            <w:tcW w:w="178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2569" w14:textId="77777777"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0257" w14:textId="77777777"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B8B3E" w14:textId="77777777"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82CF3" w:rsidRPr="00E30182" w14:paraId="178E3D8F" w14:textId="77777777" w:rsidTr="009D0FDF">
        <w:trPr>
          <w:gridAfter w:val="4"/>
          <w:wAfter w:w="2276" w:type="dxa"/>
          <w:trHeight w:val="300"/>
        </w:trPr>
        <w:tc>
          <w:tcPr>
            <w:tcW w:w="1411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0A87D1F4" w14:textId="77777777" w:rsidR="00482CF3" w:rsidRPr="00E30182" w:rsidRDefault="00482CF3" w:rsidP="006C7AC2">
            <w:pPr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  <w:lastRenderedPageBreak/>
              <w:t>Ոլորտ 13. Գյուղատնտեսություն</w:t>
            </w:r>
          </w:p>
        </w:tc>
      </w:tr>
      <w:tr w:rsidR="00482CF3" w:rsidRPr="00652097" w14:paraId="6423816D" w14:textId="77777777" w:rsidTr="006C7AC2">
        <w:trPr>
          <w:gridAfter w:val="4"/>
          <w:wAfter w:w="2276" w:type="dxa"/>
          <w:trHeight w:val="300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481A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14:paraId="0BC6ED48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sz w:val="20"/>
                <w:szCs w:val="20"/>
                <w:lang w:val="hy-AM"/>
              </w:rPr>
              <w:t>Նպաստել համայնքում գյուղատնտեսության զարգացմանը</w:t>
            </w:r>
          </w:p>
        </w:tc>
        <w:tc>
          <w:tcPr>
            <w:tcW w:w="3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A2D8" w14:textId="77777777"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14:paraId="60392171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Մշակվող հողատարածքների տեսակարար կշիռը ընդհանուր գյուղատնտեսական նշանակության հողերի մեջ, </w:t>
            </w:r>
          </w:p>
          <w:p w14:paraId="0AC4D840" w14:textId="77777777"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60%</w:t>
            </w:r>
          </w:p>
        </w:tc>
        <w:tc>
          <w:tcPr>
            <w:tcW w:w="22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CDD1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14:paraId="32EC981A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FABB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>Համայնքի ղեկավար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B73D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1 տարի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0A12A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Դոնոր կազմակերպու-թյան կողմից ֆինանսավորման ուշացում</w:t>
            </w:r>
          </w:p>
        </w:tc>
      </w:tr>
      <w:tr w:rsidR="00482CF3" w:rsidRPr="00E30182" w14:paraId="6235EF2C" w14:textId="77777777" w:rsidTr="006C7AC2">
        <w:trPr>
          <w:gridAfter w:val="4"/>
          <w:wAfter w:w="2276" w:type="dxa"/>
          <w:trHeight w:val="300"/>
        </w:trPr>
        <w:tc>
          <w:tcPr>
            <w:tcW w:w="14118" w:type="dxa"/>
            <w:gridSpan w:val="2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14:paraId="41292324" w14:textId="77777777"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Ծրագիր 1. Գյուղատնտեսության զարգացման խթանում</w:t>
            </w:r>
          </w:p>
        </w:tc>
      </w:tr>
      <w:tr w:rsidR="00482CF3" w:rsidRPr="00652097" w14:paraId="47BEC8EA" w14:textId="77777777" w:rsidTr="006C7AC2">
        <w:trPr>
          <w:gridAfter w:val="4"/>
          <w:wAfter w:w="2276" w:type="dxa"/>
          <w:trHeight w:val="300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55AF" w14:textId="77777777" w:rsidR="00482CF3" w:rsidRPr="009D0FDF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hy-AM"/>
              </w:rPr>
              <w:t>Ծրագրի նպատակ.</w:t>
            </w:r>
          </w:p>
          <w:p w14:paraId="1554E73B" w14:textId="77777777" w:rsidR="00482CF3" w:rsidRPr="009D0FDF" w:rsidRDefault="00482CF3" w:rsidP="006C7AC2">
            <w:pPr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  <w:lang w:val="hy-AM"/>
              </w:rPr>
              <w:t>Ընդլայնել համայնքի գյուղատնտեսական նշանակության մշակվող հողատարածքները</w:t>
            </w:r>
          </w:p>
          <w:p w14:paraId="75376EF0" w14:textId="77777777" w:rsidR="00482CF3" w:rsidRPr="009D0FDF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E957" w14:textId="77777777" w:rsidR="00482CF3" w:rsidRPr="009D0FDF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14:paraId="46AFAE0F" w14:textId="77777777" w:rsidR="00482CF3" w:rsidRPr="009D0FDF" w:rsidRDefault="00482CF3" w:rsidP="006C7AC2">
            <w:p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>Մշակվող հողատարածքների ընդլայնում 1</w:t>
            </w:r>
            <w:r w:rsidRPr="00652097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>5</w:t>
            </w:r>
            <w:r w:rsidRPr="009D0FDF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>%</w:t>
            </w:r>
          </w:p>
        </w:tc>
        <w:tc>
          <w:tcPr>
            <w:tcW w:w="22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4E2A" w14:textId="77777777" w:rsidR="00482CF3" w:rsidRPr="009D0FDF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>Համայնքի ղեկավարի հաշվետվություններ,</w:t>
            </w:r>
          </w:p>
          <w:p w14:paraId="32847D7F" w14:textId="77777777" w:rsidR="00482CF3" w:rsidRPr="009D0FDF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18"/>
                <w:szCs w:val="18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>մոնիթորինգի և գնահատման արդյունքներ</w:t>
            </w:r>
          </w:p>
        </w:tc>
        <w:tc>
          <w:tcPr>
            <w:tcW w:w="176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CF3B9E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105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2EE500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1 տարի</w:t>
            </w:r>
          </w:p>
        </w:tc>
        <w:tc>
          <w:tcPr>
            <w:tcW w:w="2097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E143193" w14:textId="77777777"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Դոնոր կազմակերպու-թյան կողմից ֆինանսավորման ուշացում</w:t>
            </w:r>
          </w:p>
        </w:tc>
      </w:tr>
      <w:tr w:rsidR="00482CF3" w:rsidRPr="00E30182" w14:paraId="519DCDB1" w14:textId="77777777" w:rsidTr="006C7AC2">
        <w:trPr>
          <w:gridAfter w:val="4"/>
          <w:wAfter w:w="2276" w:type="dxa"/>
          <w:trHeight w:val="4948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A427" w14:textId="77777777" w:rsidR="00482CF3" w:rsidRPr="009D0FDF" w:rsidRDefault="00482CF3" w:rsidP="006C7AC2">
            <w:pPr>
              <w:ind w:left="38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9D0FDF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Միջոցառումներ</w:t>
            </w:r>
            <w:r w:rsidRPr="009D0FDF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hy-AM"/>
              </w:rPr>
              <w:t>.</w:t>
            </w:r>
            <w:r w:rsidRPr="009D0FDF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</w:p>
          <w:p w14:paraId="015C62A2" w14:textId="77777777" w:rsidR="00482CF3" w:rsidRPr="009D0FDF" w:rsidRDefault="00482CF3" w:rsidP="00482CF3">
            <w:pPr>
              <w:numPr>
                <w:ilvl w:val="0"/>
                <w:numId w:val="13"/>
              </w:numPr>
              <w:tabs>
                <w:tab w:val="left" w:pos="180"/>
              </w:tabs>
              <w:spacing w:after="0" w:line="240" w:lineRule="auto"/>
              <w:ind w:left="38" w:firstLine="0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9D0FDF">
              <w:rPr>
                <w:rFonts w:ascii="Sylfaen" w:hAnsi="Sylfaen" w:cs="Times New Roman"/>
                <w:color w:val="000000"/>
                <w:sz w:val="18"/>
                <w:szCs w:val="18"/>
              </w:rPr>
              <w:t>Համայնքի արոտների ճանապարհների նորոգում</w:t>
            </w:r>
          </w:p>
        </w:tc>
        <w:tc>
          <w:tcPr>
            <w:tcW w:w="3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9B12" w14:textId="77777777" w:rsidR="00482CF3" w:rsidRPr="009D0FDF" w:rsidRDefault="00482CF3" w:rsidP="006C7AC2">
            <w:pPr>
              <w:contextualSpacing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9D0FDF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hy-AM"/>
              </w:rPr>
              <w:t>Ելքի ցուցանիշներ (քանակ, որակ, ժամկետ)</w:t>
            </w:r>
          </w:p>
          <w:p w14:paraId="5989E08C" w14:textId="77777777" w:rsidR="00482CF3" w:rsidRPr="009D0FDF" w:rsidRDefault="00482CF3" w:rsidP="00482CF3">
            <w:pPr>
              <w:numPr>
                <w:ilvl w:val="0"/>
                <w:numId w:val="12"/>
              </w:numPr>
              <w:spacing w:after="0" w:line="240" w:lineRule="auto"/>
              <w:ind w:left="304" w:hanging="218"/>
              <w:contextualSpacing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Հողագործությամբ զբաղվող տնտեսությունների թիվը – 6652</w:t>
            </w:r>
          </w:p>
          <w:p w14:paraId="19784C74" w14:textId="77777777" w:rsidR="00482CF3" w:rsidRPr="009D0FDF" w:rsidRDefault="00482CF3" w:rsidP="00482CF3">
            <w:pPr>
              <w:numPr>
                <w:ilvl w:val="0"/>
                <w:numId w:val="12"/>
              </w:numPr>
              <w:spacing w:after="0" w:line="240" w:lineRule="auto"/>
              <w:ind w:left="304" w:hanging="218"/>
              <w:contextualSpacing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Բնակիչների գնահատականը գյուղատնտեսական տեխնիկայի մատչելիության մասին-</w:t>
            </w:r>
            <w:r w:rsidRPr="009D0FDF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>բավարար</w:t>
            </w:r>
          </w:p>
          <w:p w14:paraId="3719BFB4" w14:textId="77777777" w:rsidR="00482CF3" w:rsidRPr="009D0FDF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hy-AM"/>
              </w:rPr>
              <w:t>Մուտքի ցուցանիշներ (ներդրված ռեսուրսներ)</w:t>
            </w:r>
          </w:p>
          <w:p w14:paraId="71DC33C1" w14:textId="77777777" w:rsidR="00482CF3" w:rsidRPr="009D0FDF" w:rsidRDefault="00482CF3" w:rsidP="00482CF3">
            <w:pPr>
              <w:numPr>
                <w:ilvl w:val="0"/>
                <w:numId w:val="12"/>
              </w:numPr>
              <w:spacing w:after="0" w:line="240" w:lineRule="auto"/>
              <w:ind w:left="304" w:hanging="218"/>
              <w:contextualSpacing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Սպասարկման աշխատակազմ</w:t>
            </w:r>
            <w:r w:rsidRPr="009D0FDF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>ի աշխատողների թիվ</w:t>
            </w:r>
            <w:r w:rsidRPr="009D0FDF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- 1</w:t>
            </w:r>
          </w:p>
          <w:p w14:paraId="27BA6B60" w14:textId="77777777" w:rsidR="00482CF3" w:rsidRPr="009D0FDF" w:rsidRDefault="00482CF3" w:rsidP="00482CF3">
            <w:pPr>
              <w:numPr>
                <w:ilvl w:val="0"/>
                <w:numId w:val="12"/>
              </w:numPr>
              <w:spacing w:after="0" w:line="240" w:lineRule="auto"/>
              <w:ind w:left="304" w:hanging="218"/>
              <w:contextualSpacing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Միջոցառման</w:t>
            </w:r>
            <w:r w:rsidRPr="009D0FDF">
              <w:rPr>
                <w:rFonts w:ascii="Sylfaen" w:hAnsi="Sylfaen"/>
                <w:sz w:val="18"/>
                <w:szCs w:val="18"/>
              </w:rPr>
              <w:t xml:space="preserve"> իրականացման ընդհանուր ծախսերը՝ </w:t>
            </w:r>
            <w:r w:rsidRPr="009D0FDF">
              <w:rPr>
                <w:rFonts w:ascii="Sylfaen" w:hAnsi="Sylfaen"/>
                <w:b/>
                <w:sz w:val="18"/>
                <w:szCs w:val="18"/>
              </w:rPr>
              <w:t>1800.0</w:t>
            </w:r>
            <w:r w:rsidRPr="009D0FDF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</w:t>
            </w:r>
            <w:r w:rsidRPr="009D0FDF">
              <w:rPr>
                <w:rFonts w:ascii="Sylfaen" w:hAnsi="Sylfaen"/>
                <w:sz w:val="18"/>
                <w:szCs w:val="18"/>
              </w:rPr>
              <w:t>հազ դրամ, որից համայնքի բյուջե</w:t>
            </w:r>
            <w:r w:rsidRPr="009D0FDF">
              <w:rPr>
                <w:rFonts w:ascii="Sylfaen" w:hAnsi="Sylfaen"/>
                <w:sz w:val="18"/>
                <w:szCs w:val="18"/>
                <w:lang w:val="hy-AM"/>
              </w:rPr>
              <w:t>՝</w:t>
            </w:r>
            <w:r w:rsidRPr="009D0FDF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9D0FDF">
              <w:rPr>
                <w:rFonts w:ascii="Sylfaen" w:hAnsi="Sylfaen"/>
                <w:b/>
                <w:sz w:val="18"/>
                <w:szCs w:val="18"/>
              </w:rPr>
              <w:t xml:space="preserve">1800.0 </w:t>
            </w:r>
            <w:r w:rsidRPr="009D0FDF">
              <w:rPr>
                <w:rFonts w:ascii="Sylfaen" w:hAnsi="Sylfaen"/>
                <w:sz w:val="18"/>
                <w:szCs w:val="18"/>
              </w:rPr>
              <w:t xml:space="preserve">հազ. </w:t>
            </w:r>
          </w:p>
        </w:tc>
        <w:tc>
          <w:tcPr>
            <w:tcW w:w="22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09E2" w14:textId="77777777" w:rsidR="00482CF3" w:rsidRPr="009D0FDF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>Եղեգնաձորի համայնքապետարան</w:t>
            </w:r>
          </w:p>
          <w:p w14:paraId="23A5EBEF" w14:textId="77777777" w:rsidR="00482CF3" w:rsidRPr="009D0FDF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7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F895" w14:textId="77777777" w:rsidR="00482CF3" w:rsidRPr="00E30182" w:rsidRDefault="00482CF3" w:rsidP="006C7AC2">
            <w:pPr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05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2DEC" w14:textId="77777777" w:rsidR="00482CF3" w:rsidRPr="00E30182" w:rsidRDefault="00482CF3" w:rsidP="006C7AC2">
            <w:pPr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F5648" w14:textId="77777777" w:rsidR="00482CF3" w:rsidRPr="00E30182" w:rsidRDefault="00482CF3" w:rsidP="006C7AC2">
            <w:pPr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</w:p>
        </w:tc>
      </w:tr>
    </w:tbl>
    <w:p w14:paraId="0454354A" w14:textId="77777777" w:rsidR="00482CF3" w:rsidRPr="00107C2B" w:rsidRDefault="00482CF3" w:rsidP="00482CF3">
      <w:pPr>
        <w:keepNext/>
        <w:keepLines/>
        <w:numPr>
          <w:ilvl w:val="0"/>
          <w:numId w:val="2"/>
        </w:numPr>
        <w:spacing w:after="0" w:line="20" w:lineRule="atLeast"/>
        <w:ind w:left="360"/>
        <w:outlineLvl w:val="0"/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</w:pPr>
      <w:bookmarkStart w:id="4" w:name="_Toc492216766"/>
      <w:r w:rsidRPr="00107C2B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lastRenderedPageBreak/>
        <w:t>Համայնքային գույքի կառավարման 2022 թ. ծրագիրը</w:t>
      </w:r>
      <w:bookmarkEnd w:id="4"/>
    </w:p>
    <w:p w14:paraId="2D8D06B7" w14:textId="77777777" w:rsidR="00482CF3" w:rsidRPr="00107C2B" w:rsidRDefault="00482CF3" w:rsidP="00482CF3">
      <w:pPr>
        <w:spacing w:after="0" w:line="20" w:lineRule="atLeast"/>
        <w:rPr>
          <w:rFonts w:ascii="Sylfaen" w:eastAsia="Calibri" w:hAnsi="Sylfaen" w:cs="Times New Roman"/>
          <w:sz w:val="24"/>
          <w:szCs w:val="24"/>
          <w:lang w:val="hy-AM"/>
        </w:rPr>
      </w:pPr>
    </w:p>
    <w:p w14:paraId="1647621D" w14:textId="77777777" w:rsidR="00482CF3" w:rsidRPr="00107C2B" w:rsidRDefault="00482CF3" w:rsidP="00482CF3">
      <w:pPr>
        <w:spacing w:after="0" w:line="20" w:lineRule="atLeast"/>
        <w:ind w:left="1418" w:hanging="1418"/>
        <w:rPr>
          <w:rFonts w:ascii="Sylfaen" w:eastAsia="Calibri" w:hAnsi="Sylfaen" w:cs="Times New Roman"/>
          <w:b/>
          <w:lang w:val="hy-AM"/>
        </w:rPr>
      </w:pPr>
      <w:r w:rsidRPr="00107C2B">
        <w:rPr>
          <w:rFonts w:ascii="Sylfaen" w:eastAsia="Calibri" w:hAnsi="Sylfaen" w:cs="Times New Roman"/>
          <w:b/>
          <w:lang w:val="hy-AM"/>
        </w:rPr>
        <w:t>Աղյուսակ 6</w:t>
      </w:r>
      <w:r w:rsidRPr="00107C2B">
        <w:rPr>
          <w:rFonts w:ascii="Times New Roman" w:eastAsia="MS Mincho" w:hAnsi="Times New Roman" w:cs="Times New Roman"/>
          <w:b/>
          <w:lang w:val="hy-AM"/>
        </w:rPr>
        <w:t>․</w:t>
      </w:r>
      <w:r w:rsidRPr="00107C2B">
        <w:rPr>
          <w:rFonts w:ascii="Sylfaen" w:eastAsia="Calibri" w:hAnsi="Sylfaen" w:cs="Times New Roman"/>
          <w:b/>
          <w:lang w:val="hy-AM"/>
        </w:rPr>
        <w:t xml:space="preserve"> Համայնքի սեփականություն հանդիսացող գույքի կառավարման 2022թ. ծրագիրը</w:t>
      </w:r>
    </w:p>
    <w:p w14:paraId="4B8BBEE3" w14:textId="77777777" w:rsidR="00482CF3" w:rsidRPr="00107C2B" w:rsidRDefault="00482CF3" w:rsidP="00482CF3">
      <w:pPr>
        <w:spacing w:after="0" w:line="20" w:lineRule="atLeast"/>
        <w:jc w:val="both"/>
        <w:rPr>
          <w:rFonts w:ascii="Sylfaen" w:eastAsia="Calibri" w:hAnsi="Sylfaen" w:cs="Times New Roman"/>
          <w:sz w:val="12"/>
          <w:szCs w:val="24"/>
          <w:lang w:val="hy-AM"/>
        </w:rPr>
      </w:pPr>
    </w:p>
    <w:p w14:paraId="4B26E7D3" w14:textId="77777777" w:rsidR="00482CF3" w:rsidRPr="00107C2B" w:rsidRDefault="00482CF3" w:rsidP="00482CF3">
      <w:pPr>
        <w:spacing w:line="20" w:lineRule="atLeast"/>
        <w:rPr>
          <w:rFonts w:ascii="Sylfaen" w:hAnsi="Sylfaen"/>
          <w:lang w:val="hy-AM"/>
        </w:rPr>
      </w:pP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704"/>
        <w:gridCol w:w="3406"/>
        <w:gridCol w:w="2056"/>
        <w:gridCol w:w="2760"/>
        <w:gridCol w:w="2056"/>
        <w:gridCol w:w="1613"/>
        <w:gridCol w:w="1620"/>
      </w:tblGrid>
      <w:tr w:rsidR="005E169A" w14:paraId="3389CF1A" w14:textId="77777777" w:rsidTr="00652097">
        <w:trPr>
          <w:trHeight w:val="1011"/>
        </w:trPr>
        <w:tc>
          <w:tcPr>
            <w:tcW w:w="704" w:type="dxa"/>
            <w:shd w:val="clear" w:color="auto" w:fill="B4C6E7" w:themeFill="accent1" w:themeFillTint="66"/>
            <w:vAlign w:val="center"/>
          </w:tcPr>
          <w:p w14:paraId="33C38D87" w14:textId="466F38C0"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6C7AC2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Հ/հ</w:t>
            </w:r>
          </w:p>
        </w:tc>
        <w:tc>
          <w:tcPr>
            <w:tcW w:w="3406" w:type="dxa"/>
            <w:shd w:val="clear" w:color="auto" w:fill="B4C6E7" w:themeFill="accent1" w:themeFillTint="66"/>
            <w:vAlign w:val="center"/>
          </w:tcPr>
          <w:p w14:paraId="70194842" w14:textId="33E10766"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6C7AC2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Գույքի անվանումը</w:t>
            </w:r>
          </w:p>
        </w:tc>
        <w:tc>
          <w:tcPr>
            <w:tcW w:w="2056" w:type="dxa"/>
            <w:shd w:val="clear" w:color="auto" w:fill="B4C6E7" w:themeFill="accent1" w:themeFillTint="66"/>
            <w:textDirection w:val="btLr"/>
            <w:vAlign w:val="center"/>
          </w:tcPr>
          <w:p w14:paraId="14F6127A" w14:textId="5AE5B23D"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6C7AC2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Հասցեն կամ ծածկագիրը</w:t>
            </w:r>
          </w:p>
        </w:tc>
        <w:tc>
          <w:tcPr>
            <w:tcW w:w="2760" w:type="dxa"/>
            <w:shd w:val="clear" w:color="auto" w:fill="B4C6E7" w:themeFill="accent1" w:themeFillTint="66"/>
            <w:textDirection w:val="btLr"/>
            <w:vAlign w:val="center"/>
          </w:tcPr>
          <w:p w14:paraId="3F2F8798" w14:textId="38F3B45D"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6C7AC2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Զբաղեցրած տարածքը/ մակերեսը (մ</w:t>
            </w:r>
            <w:r w:rsidRPr="006C7AC2">
              <w:rPr>
                <w:rFonts w:ascii="Sylfaen" w:eastAsia="Times New Roman" w:hAnsi="Sylfaen"/>
                <w:b/>
                <w:bCs/>
                <w:sz w:val="16"/>
                <w:szCs w:val="16"/>
                <w:vertAlign w:val="superscript"/>
              </w:rPr>
              <w:t>2</w:t>
            </w:r>
            <w:r w:rsidRPr="006C7AC2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56" w:type="dxa"/>
            <w:shd w:val="clear" w:color="auto" w:fill="B4C6E7" w:themeFill="accent1" w:themeFillTint="66"/>
            <w:textDirection w:val="btLr"/>
            <w:vAlign w:val="center"/>
          </w:tcPr>
          <w:p w14:paraId="1D71B1AE" w14:textId="785B2454"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6C7AC2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Վիճակի  գնահատումը</w:t>
            </w:r>
          </w:p>
        </w:tc>
        <w:tc>
          <w:tcPr>
            <w:tcW w:w="1613" w:type="dxa"/>
            <w:shd w:val="clear" w:color="auto" w:fill="B4C6E7" w:themeFill="accent1" w:themeFillTint="66"/>
            <w:textDirection w:val="btLr"/>
            <w:vAlign w:val="center"/>
          </w:tcPr>
          <w:p w14:paraId="2DBA236C" w14:textId="5B8DB4D5"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6C7AC2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Գույքի  կառավարման գործառույթը</w:t>
            </w:r>
          </w:p>
        </w:tc>
        <w:tc>
          <w:tcPr>
            <w:tcW w:w="1620" w:type="dxa"/>
            <w:shd w:val="clear" w:color="auto" w:fill="B4C6E7" w:themeFill="accent1" w:themeFillTint="66"/>
            <w:textDirection w:val="btLr"/>
            <w:vAlign w:val="center"/>
          </w:tcPr>
          <w:p w14:paraId="58EDBD73" w14:textId="665F3534"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6C7AC2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Այլ բնութագրիչներ</w:t>
            </w:r>
          </w:p>
        </w:tc>
      </w:tr>
      <w:tr w:rsidR="005E169A" w14:paraId="67447150" w14:textId="77777777" w:rsidTr="00652097">
        <w:tc>
          <w:tcPr>
            <w:tcW w:w="704" w:type="dxa"/>
          </w:tcPr>
          <w:p w14:paraId="48DAE89E" w14:textId="26B3C27A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1</w:t>
            </w:r>
          </w:p>
        </w:tc>
        <w:tc>
          <w:tcPr>
            <w:tcW w:w="3406" w:type="dxa"/>
            <w:vAlign w:val="center"/>
          </w:tcPr>
          <w:p w14:paraId="111ADCE1" w14:textId="5E93F8FD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</w:rPr>
              <w:t>Եղեգնաձորի ամայնքապետարանի շենք</w:t>
            </w:r>
          </w:p>
        </w:tc>
        <w:tc>
          <w:tcPr>
            <w:tcW w:w="2056" w:type="dxa"/>
            <w:vAlign w:val="center"/>
          </w:tcPr>
          <w:p w14:paraId="6DC3F140" w14:textId="77777777" w:rsidR="005E169A" w:rsidRPr="005E169A" w:rsidRDefault="005E169A" w:rsidP="005E169A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Եղեգնաձոր </w:t>
            </w:r>
            <w:r w:rsidRPr="005E169A">
              <w:rPr>
                <w:rFonts w:ascii="Sylfaen" w:hAnsi="Sylfaen"/>
                <w:sz w:val="16"/>
                <w:szCs w:val="16"/>
              </w:rPr>
              <w:t>բնակավայր</w:t>
            </w:r>
          </w:p>
          <w:p w14:paraId="4E98514B" w14:textId="110B214F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Շահումյան 1</w:t>
            </w:r>
          </w:p>
        </w:tc>
        <w:tc>
          <w:tcPr>
            <w:tcW w:w="2760" w:type="dxa"/>
            <w:vAlign w:val="center"/>
          </w:tcPr>
          <w:p w14:paraId="447394DE" w14:textId="73098D51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</w:rPr>
              <w:t>525.15</w:t>
            </w:r>
          </w:p>
        </w:tc>
        <w:tc>
          <w:tcPr>
            <w:tcW w:w="2056" w:type="dxa"/>
            <w:vAlign w:val="center"/>
          </w:tcPr>
          <w:p w14:paraId="2122F4B2" w14:textId="507F506A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</w:rPr>
              <w:t>Ենթակա է վերանորոգման</w:t>
            </w:r>
          </w:p>
        </w:tc>
        <w:tc>
          <w:tcPr>
            <w:tcW w:w="1613" w:type="dxa"/>
            <w:vAlign w:val="center"/>
          </w:tcPr>
          <w:p w14:paraId="551227A8" w14:textId="3F3CD33E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14:paraId="34882D73" w14:textId="77777777"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14:paraId="2167F684" w14:textId="77777777" w:rsidTr="00652097">
        <w:tc>
          <w:tcPr>
            <w:tcW w:w="704" w:type="dxa"/>
          </w:tcPr>
          <w:p w14:paraId="47BBF06A" w14:textId="59389A96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2</w:t>
            </w:r>
          </w:p>
        </w:tc>
        <w:tc>
          <w:tcPr>
            <w:tcW w:w="3406" w:type="dxa"/>
            <w:vAlign w:val="center"/>
          </w:tcPr>
          <w:p w14:paraId="1002F0FF" w14:textId="1B80B81C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Մարզադպրոցի շենք</w:t>
            </w:r>
          </w:p>
        </w:tc>
        <w:tc>
          <w:tcPr>
            <w:tcW w:w="2056" w:type="dxa"/>
            <w:vAlign w:val="center"/>
          </w:tcPr>
          <w:p w14:paraId="5BE41BFC" w14:textId="3423C1B2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Եղեգնաձոր </w:t>
            </w:r>
            <w:r w:rsidRPr="005E169A">
              <w:rPr>
                <w:rFonts w:ascii="Sylfaen" w:hAnsi="Sylfaen"/>
                <w:sz w:val="16"/>
                <w:szCs w:val="16"/>
              </w:rPr>
              <w:t>բնակավայր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 Վ</w:t>
            </w:r>
            <w:r w:rsidRPr="005E169A">
              <w:rPr>
                <w:rFonts w:ascii="Times New Roman" w:eastAsia="MS Mincho" w:hAnsi="Times New Roman" w:cs="Times New Roman"/>
                <w:sz w:val="16"/>
                <w:szCs w:val="16"/>
                <w:lang w:val="hy-AM"/>
              </w:rPr>
              <w:t>․</w:t>
            </w:r>
            <w:r w:rsidRPr="005E169A">
              <w:rPr>
                <w:rFonts w:ascii="Sylfaen" w:eastAsia="MS Mincho" w:hAnsi="Sylfaen" w:cs="MS Mincho"/>
                <w:sz w:val="16"/>
                <w:szCs w:val="16"/>
                <w:lang w:val="hy-AM"/>
              </w:rPr>
              <w:t xml:space="preserve"> Գևորգյան 2/1</w:t>
            </w:r>
          </w:p>
        </w:tc>
        <w:tc>
          <w:tcPr>
            <w:tcW w:w="2760" w:type="dxa"/>
            <w:vAlign w:val="center"/>
          </w:tcPr>
          <w:p w14:paraId="591278F9" w14:textId="5ACA93FE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</w:rPr>
              <w:t>900</w:t>
            </w:r>
          </w:p>
        </w:tc>
        <w:tc>
          <w:tcPr>
            <w:tcW w:w="2056" w:type="dxa"/>
            <w:vAlign w:val="center"/>
          </w:tcPr>
          <w:p w14:paraId="34B7CDE9" w14:textId="289C584F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</w:rPr>
              <w:t>Ենթակա է վերանորոգման</w:t>
            </w:r>
          </w:p>
        </w:tc>
        <w:tc>
          <w:tcPr>
            <w:tcW w:w="1613" w:type="dxa"/>
            <w:vAlign w:val="center"/>
          </w:tcPr>
          <w:p w14:paraId="0A633B3D" w14:textId="10F48ACB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14:paraId="1BE4539A" w14:textId="77777777"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14:paraId="604FC883" w14:textId="77777777" w:rsidTr="00652097">
        <w:tc>
          <w:tcPr>
            <w:tcW w:w="704" w:type="dxa"/>
          </w:tcPr>
          <w:p w14:paraId="2C68E8F1" w14:textId="6B8F4548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3</w:t>
            </w:r>
          </w:p>
        </w:tc>
        <w:tc>
          <w:tcPr>
            <w:tcW w:w="3406" w:type="dxa"/>
            <w:vAlign w:val="center"/>
          </w:tcPr>
          <w:p w14:paraId="107D5B26" w14:textId="77777777" w:rsidR="005E169A" w:rsidRPr="005E169A" w:rsidRDefault="005E169A" w:rsidP="005E169A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Մանկապատանեկան ստեղծագործական </w:t>
            </w:r>
          </w:p>
          <w:p w14:paraId="4FBD27DD" w14:textId="341E8CA2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կենտրոնի շենք</w:t>
            </w:r>
          </w:p>
        </w:tc>
        <w:tc>
          <w:tcPr>
            <w:tcW w:w="2056" w:type="dxa"/>
            <w:vAlign w:val="center"/>
          </w:tcPr>
          <w:p w14:paraId="26AF199C" w14:textId="1305F5CD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Եղեգնաձոր </w:t>
            </w:r>
            <w:r w:rsidRPr="005E169A">
              <w:rPr>
                <w:rFonts w:ascii="Sylfaen" w:hAnsi="Sylfaen"/>
                <w:sz w:val="16"/>
                <w:szCs w:val="16"/>
              </w:rPr>
              <w:t>բնակավայր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 Շահումյան 8</w:t>
            </w:r>
          </w:p>
        </w:tc>
        <w:tc>
          <w:tcPr>
            <w:tcW w:w="2760" w:type="dxa"/>
            <w:vAlign w:val="center"/>
          </w:tcPr>
          <w:p w14:paraId="267644B9" w14:textId="66B36FDE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</w:rPr>
              <w:t>236.1</w:t>
            </w:r>
          </w:p>
        </w:tc>
        <w:tc>
          <w:tcPr>
            <w:tcW w:w="2056" w:type="dxa"/>
            <w:vAlign w:val="center"/>
          </w:tcPr>
          <w:p w14:paraId="223738E3" w14:textId="0CD792E9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</w:rPr>
              <w:t>Ենթակա է վերանորոգման</w:t>
            </w:r>
          </w:p>
        </w:tc>
        <w:tc>
          <w:tcPr>
            <w:tcW w:w="1613" w:type="dxa"/>
            <w:vAlign w:val="center"/>
          </w:tcPr>
          <w:p w14:paraId="3B8E2179" w14:textId="452BA067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14:paraId="56A703F6" w14:textId="77777777"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14:paraId="7E773606" w14:textId="77777777" w:rsidTr="00652097">
        <w:tc>
          <w:tcPr>
            <w:tcW w:w="704" w:type="dxa"/>
          </w:tcPr>
          <w:p w14:paraId="6FCC22C0" w14:textId="7261BE5C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4</w:t>
            </w:r>
          </w:p>
        </w:tc>
        <w:tc>
          <w:tcPr>
            <w:tcW w:w="3406" w:type="dxa"/>
            <w:vAlign w:val="center"/>
          </w:tcPr>
          <w:p w14:paraId="055E25CD" w14:textId="35B56C41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Եղեգնաձորի թիվ 1 մանկապարտեզ </w:t>
            </w:r>
          </w:p>
        </w:tc>
        <w:tc>
          <w:tcPr>
            <w:tcW w:w="2056" w:type="dxa"/>
            <w:vAlign w:val="center"/>
          </w:tcPr>
          <w:p w14:paraId="07DCDB4E" w14:textId="0C06D57B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Եղեգնաձոր </w:t>
            </w:r>
            <w:r w:rsidRPr="005E169A">
              <w:rPr>
                <w:rFonts w:ascii="Sylfaen" w:hAnsi="Sylfaen"/>
                <w:sz w:val="16"/>
                <w:szCs w:val="16"/>
              </w:rPr>
              <w:t>բնակավայր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 Միկոյանի 7</w:t>
            </w:r>
          </w:p>
        </w:tc>
        <w:tc>
          <w:tcPr>
            <w:tcW w:w="2760" w:type="dxa"/>
            <w:vAlign w:val="center"/>
          </w:tcPr>
          <w:p w14:paraId="3ED5EACB" w14:textId="7D387751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</w:rPr>
              <w:t>710</w:t>
            </w:r>
          </w:p>
        </w:tc>
        <w:tc>
          <w:tcPr>
            <w:tcW w:w="2056" w:type="dxa"/>
            <w:vAlign w:val="center"/>
          </w:tcPr>
          <w:p w14:paraId="2F9D5513" w14:textId="7A4661FF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</w:rPr>
              <w:t>Ենթակա է վերանորոգման</w:t>
            </w:r>
          </w:p>
        </w:tc>
        <w:tc>
          <w:tcPr>
            <w:tcW w:w="1613" w:type="dxa"/>
            <w:vAlign w:val="center"/>
          </w:tcPr>
          <w:p w14:paraId="41D57FE3" w14:textId="792A7256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14:paraId="3697F3F8" w14:textId="77777777"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14:paraId="0A37DB4C" w14:textId="77777777" w:rsidTr="00652097">
        <w:tc>
          <w:tcPr>
            <w:tcW w:w="704" w:type="dxa"/>
          </w:tcPr>
          <w:p w14:paraId="3E608894" w14:textId="2AD0BC25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5</w:t>
            </w:r>
          </w:p>
        </w:tc>
        <w:tc>
          <w:tcPr>
            <w:tcW w:w="3406" w:type="dxa"/>
            <w:vAlign w:val="center"/>
          </w:tcPr>
          <w:p w14:paraId="18646E1C" w14:textId="6C715370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Եղեգնաձորի թիվ  2 մանկապարտեզ</w:t>
            </w:r>
          </w:p>
        </w:tc>
        <w:tc>
          <w:tcPr>
            <w:tcW w:w="2056" w:type="dxa"/>
            <w:vAlign w:val="center"/>
          </w:tcPr>
          <w:p w14:paraId="529AD5D0" w14:textId="77777777" w:rsidR="005E169A" w:rsidRPr="005E169A" w:rsidRDefault="005E169A" w:rsidP="005E169A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Եղեգնաձոր </w:t>
            </w:r>
            <w:r w:rsidRPr="005E169A">
              <w:rPr>
                <w:rFonts w:ascii="Sylfaen" w:hAnsi="Sylfaen"/>
                <w:sz w:val="16"/>
                <w:szCs w:val="16"/>
              </w:rPr>
              <w:t>բնակավայր</w:t>
            </w:r>
          </w:p>
          <w:p w14:paraId="5FE0E191" w14:textId="19097C95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Կոմիտասի 13</w:t>
            </w:r>
          </w:p>
        </w:tc>
        <w:tc>
          <w:tcPr>
            <w:tcW w:w="2760" w:type="dxa"/>
            <w:vAlign w:val="center"/>
          </w:tcPr>
          <w:p w14:paraId="513A56C2" w14:textId="1BFD28D0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</w:rPr>
              <w:t>1178.68</w:t>
            </w:r>
          </w:p>
        </w:tc>
        <w:tc>
          <w:tcPr>
            <w:tcW w:w="2056" w:type="dxa"/>
            <w:vAlign w:val="center"/>
          </w:tcPr>
          <w:p w14:paraId="461F3D92" w14:textId="5A136E61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</w:rPr>
              <w:t>Ենթակա է վերանորոգման</w:t>
            </w:r>
          </w:p>
        </w:tc>
        <w:tc>
          <w:tcPr>
            <w:tcW w:w="1613" w:type="dxa"/>
            <w:vAlign w:val="center"/>
          </w:tcPr>
          <w:p w14:paraId="3789F5DD" w14:textId="367E6FA2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14:paraId="42A9E15F" w14:textId="77777777"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14:paraId="6F8816CC" w14:textId="77777777" w:rsidTr="00652097">
        <w:tc>
          <w:tcPr>
            <w:tcW w:w="704" w:type="dxa"/>
          </w:tcPr>
          <w:p w14:paraId="1BE4A7A9" w14:textId="24CEA080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6</w:t>
            </w:r>
          </w:p>
        </w:tc>
        <w:tc>
          <w:tcPr>
            <w:tcW w:w="3406" w:type="dxa"/>
            <w:vAlign w:val="center"/>
          </w:tcPr>
          <w:p w14:paraId="2E00C8F3" w14:textId="2B8D5F03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Եղեգնաձորի թիվ 5 մանկապարտեզ</w:t>
            </w:r>
          </w:p>
        </w:tc>
        <w:tc>
          <w:tcPr>
            <w:tcW w:w="2056" w:type="dxa"/>
            <w:vAlign w:val="center"/>
          </w:tcPr>
          <w:p w14:paraId="6982C2AA" w14:textId="77777777" w:rsidR="005E169A" w:rsidRPr="005E169A" w:rsidRDefault="005E169A" w:rsidP="005E169A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Եղեգնաձոր </w:t>
            </w:r>
            <w:r w:rsidRPr="005E169A">
              <w:rPr>
                <w:rFonts w:ascii="Sylfaen" w:hAnsi="Sylfaen"/>
                <w:sz w:val="16"/>
                <w:szCs w:val="16"/>
              </w:rPr>
              <w:t>բնակավայր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</w:p>
          <w:p w14:paraId="6F29E1D9" w14:textId="5872E606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</w:rPr>
              <w:t>Վ. Զորավար 35</w:t>
            </w:r>
          </w:p>
        </w:tc>
        <w:tc>
          <w:tcPr>
            <w:tcW w:w="2760" w:type="dxa"/>
            <w:vAlign w:val="center"/>
          </w:tcPr>
          <w:p w14:paraId="34CA3E4A" w14:textId="4AEF4E18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</w:rPr>
              <w:t>661.18</w:t>
            </w:r>
          </w:p>
        </w:tc>
        <w:tc>
          <w:tcPr>
            <w:tcW w:w="2056" w:type="dxa"/>
            <w:vAlign w:val="center"/>
          </w:tcPr>
          <w:p w14:paraId="4DC46B7B" w14:textId="5993C75C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  <w:lang w:val="hy-AM"/>
              </w:rPr>
              <w:t>Վերանորոգված է</w:t>
            </w:r>
          </w:p>
        </w:tc>
        <w:tc>
          <w:tcPr>
            <w:tcW w:w="1613" w:type="dxa"/>
            <w:vAlign w:val="center"/>
          </w:tcPr>
          <w:p w14:paraId="035C3C48" w14:textId="1553E9B1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14:paraId="04814D88" w14:textId="77777777"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14:paraId="5E27C1A7" w14:textId="77777777" w:rsidTr="00652097">
        <w:tc>
          <w:tcPr>
            <w:tcW w:w="704" w:type="dxa"/>
          </w:tcPr>
          <w:p w14:paraId="52DF7962" w14:textId="25F005CD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7</w:t>
            </w:r>
          </w:p>
        </w:tc>
        <w:tc>
          <w:tcPr>
            <w:tcW w:w="3406" w:type="dxa"/>
            <w:vAlign w:val="center"/>
          </w:tcPr>
          <w:p w14:paraId="62408662" w14:textId="4F38F9E6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Գետափի վարչական շենք</w:t>
            </w:r>
          </w:p>
        </w:tc>
        <w:tc>
          <w:tcPr>
            <w:tcW w:w="2056" w:type="dxa"/>
            <w:vAlign w:val="center"/>
          </w:tcPr>
          <w:p w14:paraId="57D7DB26" w14:textId="77777777" w:rsidR="005E169A" w:rsidRPr="005E169A" w:rsidRDefault="005E169A" w:rsidP="005E169A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Գետափ </w:t>
            </w:r>
            <w:r w:rsidRPr="005E169A">
              <w:rPr>
                <w:rFonts w:ascii="Sylfaen" w:hAnsi="Sylfaen"/>
                <w:sz w:val="16"/>
                <w:szCs w:val="16"/>
              </w:rPr>
              <w:t xml:space="preserve"> բնակավայր</w:t>
            </w:r>
          </w:p>
          <w:p w14:paraId="60703903" w14:textId="0EFF1E8B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Փ 19, 1ա</w:t>
            </w:r>
          </w:p>
        </w:tc>
        <w:tc>
          <w:tcPr>
            <w:tcW w:w="2760" w:type="dxa"/>
            <w:vAlign w:val="center"/>
          </w:tcPr>
          <w:p w14:paraId="4C481902" w14:textId="6C4376E3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660</w:t>
            </w:r>
          </w:p>
        </w:tc>
        <w:tc>
          <w:tcPr>
            <w:tcW w:w="2056" w:type="dxa"/>
            <w:vAlign w:val="center"/>
          </w:tcPr>
          <w:p w14:paraId="04F4314E" w14:textId="7334CBBC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  <w:lang w:val="hy-AM"/>
              </w:rPr>
              <w:t>Վերանորոգված է</w:t>
            </w:r>
          </w:p>
        </w:tc>
        <w:tc>
          <w:tcPr>
            <w:tcW w:w="1613" w:type="dxa"/>
            <w:vAlign w:val="center"/>
          </w:tcPr>
          <w:p w14:paraId="27142D11" w14:textId="4B78F371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14:paraId="4C11B3B3" w14:textId="77777777"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14:paraId="483D9433" w14:textId="77777777" w:rsidTr="00652097">
        <w:tc>
          <w:tcPr>
            <w:tcW w:w="704" w:type="dxa"/>
          </w:tcPr>
          <w:p w14:paraId="7C64C9BB" w14:textId="041B3EE7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8</w:t>
            </w:r>
          </w:p>
        </w:tc>
        <w:tc>
          <w:tcPr>
            <w:tcW w:w="3406" w:type="dxa"/>
            <w:vAlign w:val="center"/>
          </w:tcPr>
          <w:p w14:paraId="419BF6AE" w14:textId="7A201189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&lt;&lt;Արևիկ&gt;&gt;</w:t>
            </w:r>
            <w:r w:rsidRPr="005E169A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մանկապարտեզ</w:t>
            </w:r>
          </w:p>
        </w:tc>
        <w:tc>
          <w:tcPr>
            <w:tcW w:w="2056" w:type="dxa"/>
            <w:vAlign w:val="center"/>
          </w:tcPr>
          <w:p w14:paraId="175352D8" w14:textId="3B4DACA8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 w:cs="Times New Roman"/>
                <w:sz w:val="16"/>
                <w:szCs w:val="16"/>
                <w:lang w:val="hy-AM"/>
              </w:rPr>
              <w:t xml:space="preserve">Գետափ 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բնակավայր</w:t>
            </w:r>
            <w:r w:rsidRPr="005E169A">
              <w:rPr>
                <w:rFonts w:ascii="Sylfaen" w:hAnsi="Sylfaen" w:cs="Times New Roman"/>
                <w:sz w:val="16"/>
                <w:szCs w:val="16"/>
                <w:lang w:val="hy-AM"/>
              </w:rPr>
              <w:t>, Փ 19, փկղ 5, շենք 4</w:t>
            </w:r>
          </w:p>
        </w:tc>
        <w:tc>
          <w:tcPr>
            <w:tcW w:w="2760" w:type="dxa"/>
            <w:vAlign w:val="center"/>
          </w:tcPr>
          <w:p w14:paraId="729DF5F1" w14:textId="2DE5747C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1010</w:t>
            </w:r>
          </w:p>
        </w:tc>
        <w:tc>
          <w:tcPr>
            <w:tcW w:w="2056" w:type="dxa"/>
            <w:vAlign w:val="center"/>
          </w:tcPr>
          <w:p w14:paraId="30F117B6" w14:textId="56B28F83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  <w:lang w:val="hy-AM"/>
              </w:rPr>
              <w:t>Վերանորոգված է</w:t>
            </w:r>
          </w:p>
        </w:tc>
        <w:tc>
          <w:tcPr>
            <w:tcW w:w="1613" w:type="dxa"/>
            <w:vAlign w:val="center"/>
          </w:tcPr>
          <w:p w14:paraId="2C277005" w14:textId="1B3885F5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14:paraId="00012D90" w14:textId="77777777"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14:paraId="68A2423E" w14:textId="77777777" w:rsidTr="00652097">
        <w:tc>
          <w:tcPr>
            <w:tcW w:w="704" w:type="dxa"/>
          </w:tcPr>
          <w:p w14:paraId="1AFD2EEC" w14:textId="2448C497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9</w:t>
            </w:r>
          </w:p>
        </w:tc>
        <w:tc>
          <w:tcPr>
            <w:tcW w:w="3406" w:type="dxa"/>
            <w:vAlign w:val="center"/>
          </w:tcPr>
          <w:p w14:paraId="7DFDE1E2" w14:textId="6277DB06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Վերնաշեն բնակավայրի վարչական շենք</w:t>
            </w:r>
          </w:p>
        </w:tc>
        <w:tc>
          <w:tcPr>
            <w:tcW w:w="2056" w:type="dxa"/>
            <w:vAlign w:val="center"/>
          </w:tcPr>
          <w:p w14:paraId="0FCF8641" w14:textId="2B1A58E9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Վերնաշեն բնակավայր, Թանահատ փողոց 56Ա</w:t>
            </w:r>
          </w:p>
        </w:tc>
        <w:tc>
          <w:tcPr>
            <w:tcW w:w="2760" w:type="dxa"/>
            <w:vAlign w:val="center"/>
          </w:tcPr>
          <w:p w14:paraId="275E1580" w14:textId="2CD1B36B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260</w:t>
            </w:r>
          </w:p>
        </w:tc>
        <w:tc>
          <w:tcPr>
            <w:tcW w:w="2056" w:type="dxa"/>
            <w:vAlign w:val="center"/>
          </w:tcPr>
          <w:p w14:paraId="5F6B9794" w14:textId="03DCE25F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</w:rPr>
              <w:t>Ենթակա է վերանորոգման</w:t>
            </w:r>
          </w:p>
        </w:tc>
        <w:tc>
          <w:tcPr>
            <w:tcW w:w="1613" w:type="dxa"/>
            <w:vAlign w:val="center"/>
          </w:tcPr>
          <w:p w14:paraId="3DA2FEEE" w14:textId="4BE50976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14:paraId="311AB519" w14:textId="77777777"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14:paraId="4B4B4282" w14:textId="77777777" w:rsidTr="00652097">
        <w:tc>
          <w:tcPr>
            <w:tcW w:w="704" w:type="dxa"/>
          </w:tcPr>
          <w:p w14:paraId="662DC886" w14:textId="25E2A18A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10</w:t>
            </w:r>
          </w:p>
        </w:tc>
        <w:tc>
          <w:tcPr>
            <w:tcW w:w="3406" w:type="dxa"/>
            <w:vAlign w:val="center"/>
          </w:tcPr>
          <w:p w14:paraId="0572BC10" w14:textId="2CA8E17D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Վերնաշեն բնակավայրի Մշակույթի տուն</w:t>
            </w:r>
          </w:p>
        </w:tc>
        <w:tc>
          <w:tcPr>
            <w:tcW w:w="2056" w:type="dxa"/>
            <w:vAlign w:val="center"/>
          </w:tcPr>
          <w:p w14:paraId="1DA55D33" w14:textId="65DF4848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Վերնաշեն բնակավայր</w:t>
            </w:r>
            <w:r w:rsidRPr="005E169A">
              <w:rPr>
                <w:rFonts w:ascii="Sylfaen" w:hAnsi="Sylfaen"/>
                <w:sz w:val="16"/>
                <w:szCs w:val="16"/>
              </w:rPr>
              <w:t xml:space="preserve">, 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Թանահատ փողոց 60</w:t>
            </w:r>
          </w:p>
        </w:tc>
        <w:tc>
          <w:tcPr>
            <w:tcW w:w="2760" w:type="dxa"/>
            <w:vAlign w:val="center"/>
          </w:tcPr>
          <w:p w14:paraId="6BF52785" w14:textId="41E4E41F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1720</w:t>
            </w:r>
          </w:p>
        </w:tc>
        <w:tc>
          <w:tcPr>
            <w:tcW w:w="2056" w:type="dxa"/>
            <w:vAlign w:val="center"/>
          </w:tcPr>
          <w:p w14:paraId="36FA09C9" w14:textId="05105DAB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</w:rPr>
              <w:t>Ենթակա է վերանորոգման</w:t>
            </w:r>
          </w:p>
        </w:tc>
        <w:tc>
          <w:tcPr>
            <w:tcW w:w="1613" w:type="dxa"/>
            <w:vAlign w:val="center"/>
          </w:tcPr>
          <w:p w14:paraId="31563039" w14:textId="5FE62BE1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14:paraId="5284CA21" w14:textId="77777777"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14:paraId="7EF769F6" w14:textId="77777777" w:rsidTr="00652097">
        <w:tc>
          <w:tcPr>
            <w:tcW w:w="704" w:type="dxa"/>
          </w:tcPr>
          <w:p w14:paraId="474C32D5" w14:textId="1C12BA58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11</w:t>
            </w:r>
          </w:p>
        </w:tc>
        <w:tc>
          <w:tcPr>
            <w:tcW w:w="3406" w:type="dxa"/>
            <w:vAlign w:val="center"/>
          </w:tcPr>
          <w:p w14:paraId="5146F1C4" w14:textId="1C2E50E0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Վերնաշեն բնակավայրի մանկապարտեզի շենք</w:t>
            </w:r>
          </w:p>
        </w:tc>
        <w:tc>
          <w:tcPr>
            <w:tcW w:w="2056" w:type="dxa"/>
            <w:vAlign w:val="center"/>
          </w:tcPr>
          <w:p w14:paraId="29B5C49F" w14:textId="37E157B3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Վերնաշեն բնակավայր</w:t>
            </w:r>
            <w:r w:rsidRPr="005E169A">
              <w:rPr>
                <w:rFonts w:ascii="Sylfaen" w:hAnsi="Sylfaen"/>
                <w:sz w:val="16"/>
                <w:szCs w:val="16"/>
              </w:rPr>
              <w:t xml:space="preserve">, 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Թանահատ փողոց 29</w:t>
            </w:r>
          </w:p>
        </w:tc>
        <w:tc>
          <w:tcPr>
            <w:tcW w:w="2760" w:type="dxa"/>
            <w:vAlign w:val="center"/>
          </w:tcPr>
          <w:p w14:paraId="3D44C820" w14:textId="5AEE3BF4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593</w:t>
            </w:r>
          </w:p>
        </w:tc>
        <w:tc>
          <w:tcPr>
            <w:tcW w:w="2056" w:type="dxa"/>
            <w:vAlign w:val="center"/>
          </w:tcPr>
          <w:p w14:paraId="12BE4E97" w14:textId="007ED5E3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</w:rPr>
              <w:t>Ենթակա է վերանորոգման</w:t>
            </w:r>
          </w:p>
        </w:tc>
        <w:tc>
          <w:tcPr>
            <w:tcW w:w="1613" w:type="dxa"/>
            <w:vAlign w:val="center"/>
          </w:tcPr>
          <w:p w14:paraId="29D9BDF7" w14:textId="1CE01B91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14:paraId="21596EAB" w14:textId="77777777"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14:paraId="0F9795E2" w14:textId="77777777" w:rsidTr="00652097">
        <w:tc>
          <w:tcPr>
            <w:tcW w:w="704" w:type="dxa"/>
          </w:tcPr>
          <w:p w14:paraId="44E8D60B" w14:textId="6F9F3AB0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12</w:t>
            </w:r>
          </w:p>
        </w:tc>
        <w:tc>
          <w:tcPr>
            <w:tcW w:w="3406" w:type="dxa"/>
            <w:vAlign w:val="center"/>
          </w:tcPr>
          <w:p w14:paraId="33683020" w14:textId="5C8E42B2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Գլ</w:t>
            </w:r>
            <w:r w:rsidRPr="005E169A">
              <w:rPr>
                <w:rFonts w:ascii="Sylfaen" w:hAnsi="Sylfaen"/>
                <w:sz w:val="16"/>
                <w:szCs w:val="16"/>
              </w:rPr>
              <w:t>աձոր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 բնակավայր</w:t>
            </w:r>
            <w:r w:rsidRPr="005E169A">
              <w:rPr>
                <w:rFonts w:ascii="Sylfaen" w:hAnsi="Sylfaen"/>
                <w:sz w:val="16"/>
                <w:szCs w:val="16"/>
              </w:rPr>
              <w:t xml:space="preserve">ի 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վարչական կենտրոն</w:t>
            </w:r>
            <w:r w:rsidRPr="005E169A">
              <w:rPr>
                <w:rFonts w:ascii="Sylfaen" w:hAnsi="Sylfaen"/>
                <w:sz w:val="16"/>
                <w:szCs w:val="16"/>
              </w:rPr>
              <w:t>ի շենք</w:t>
            </w:r>
          </w:p>
        </w:tc>
        <w:tc>
          <w:tcPr>
            <w:tcW w:w="2056" w:type="dxa"/>
            <w:vAlign w:val="center"/>
          </w:tcPr>
          <w:p w14:paraId="3F0B0415" w14:textId="58A194C5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Գլաձոր բնակավայր</w:t>
            </w:r>
            <w:r w:rsidRPr="005E169A">
              <w:rPr>
                <w:rFonts w:ascii="Sylfaen" w:hAnsi="Sylfaen"/>
                <w:sz w:val="16"/>
                <w:szCs w:val="16"/>
              </w:rPr>
              <w:t xml:space="preserve">, 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փողոց 33, շենք 41</w:t>
            </w:r>
          </w:p>
        </w:tc>
        <w:tc>
          <w:tcPr>
            <w:tcW w:w="2760" w:type="dxa"/>
            <w:vAlign w:val="center"/>
          </w:tcPr>
          <w:p w14:paraId="24A865E8" w14:textId="49D53384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254</w:t>
            </w:r>
            <w:r w:rsidRPr="005E169A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․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3</w:t>
            </w:r>
          </w:p>
        </w:tc>
        <w:tc>
          <w:tcPr>
            <w:tcW w:w="2056" w:type="dxa"/>
            <w:vAlign w:val="center"/>
          </w:tcPr>
          <w:p w14:paraId="6B5A4BAC" w14:textId="132622A7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  <w:lang w:val="hy-AM"/>
              </w:rPr>
              <w:t>Մասնակի ենթակա է վերանորոգման</w:t>
            </w:r>
          </w:p>
        </w:tc>
        <w:tc>
          <w:tcPr>
            <w:tcW w:w="1613" w:type="dxa"/>
            <w:vAlign w:val="center"/>
          </w:tcPr>
          <w:p w14:paraId="0215EFE3" w14:textId="390C1006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14:paraId="1EA0883F" w14:textId="77777777"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14:paraId="4F7A6C2C" w14:textId="77777777" w:rsidTr="00652097">
        <w:tc>
          <w:tcPr>
            <w:tcW w:w="704" w:type="dxa"/>
          </w:tcPr>
          <w:p w14:paraId="7B6A9B2E" w14:textId="49093A4E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13</w:t>
            </w:r>
          </w:p>
        </w:tc>
        <w:tc>
          <w:tcPr>
            <w:tcW w:w="3406" w:type="dxa"/>
            <w:vAlign w:val="center"/>
          </w:tcPr>
          <w:p w14:paraId="43D037E2" w14:textId="1ECF883B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Գլաձորի մանկապարտեզ ՀՈԱԿ-ի շենք</w:t>
            </w:r>
          </w:p>
        </w:tc>
        <w:tc>
          <w:tcPr>
            <w:tcW w:w="2056" w:type="dxa"/>
            <w:vAlign w:val="center"/>
          </w:tcPr>
          <w:p w14:paraId="25FCC2D4" w14:textId="1AA9EEF1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Գլաձոր բնակավայր,  փողոց 33, փկղ 2, շենք 2</w:t>
            </w:r>
          </w:p>
        </w:tc>
        <w:tc>
          <w:tcPr>
            <w:tcW w:w="2760" w:type="dxa"/>
            <w:vAlign w:val="center"/>
          </w:tcPr>
          <w:p w14:paraId="6CCAFDCE" w14:textId="04404D2D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654</w:t>
            </w:r>
            <w:r w:rsidRPr="005E169A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․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82</w:t>
            </w:r>
          </w:p>
        </w:tc>
        <w:tc>
          <w:tcPr>
            <w:tcW w:w="2056" w:type="dxa"/>
            <w:vAlign w:val="center"/>
          </w:tcPr>
          <w:p w14:paraId="4277A9EB" w14:textId="31DD5E9C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  <w:lang w:val="hy-AM"/>
              </w:rPr>
              <w:t>Վերանորոգված է</w:t>
            </w:r>
          </w:p>
        </w:tc>
        <w:tc>
          <w:tcPr>
            <w:tcW w:w="1613" w:type="dxa"/>
            <w:vAlign w:val="center"/>
          </w:tcPr>
          <w:p w14:paraId="03BE6D5F" w14:textId="14836768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14:paraId="3B76968D" w14:textId="77777777"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14:paraId="59210910" w14:textId="77777777" w:rsidTr="00652097">
        <w:tc>
          <w:tcPr>
            <w:tcW w:w="704" w:type="dxa"/>
          </w:tcPr>
          <w:p w14:paraId="710CBC36" w14:textId="04CF646E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15</w:t>
            </w:r>
          </w:p>
        </w:tc>
        <w:tc>
          <w:tcPr>
            <w:tcW w:w="3406" w:type="dxa"/>
            <w:vAlign w:val="center"/>
          </w:tcPr>
          <w:p w14:paraId="109D537D" w14:textId="1022C75E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Գլաձորի մշակույթի տ</w:t>
            </w:r>
            <w:r w:rsidRPr="005E169A">
              <w:rPr>
                <w:rFonts w:ascii="Sylfaen" w:hAnsi="Sylfaen"/>
                <w:sz w:val="16"/>
                <w:szCs w:val="16"/>
              </w:rPr>
              <w:t>ան շենք</w:t>
            </w:r>
          </w:p>
        </w:tc>
        <w:tc>
          <w:tcPr>
            <w:tcW w:w="2056" w:type="dxa"/>
            <w:vAlign w:val="center"/>
          </w:tcPr>
          <w:p w14:paraId="7E989D3A" w14:textId="214718AC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Գլաձոր բնակավայր</w:t>
            </w:r>
            <w:r w:rsidRPr="005E169A">
              <w:rPr>
                <w:rFonts w:ascii="Sylfaen" w:hAnsi="Sylfaen"/>
                <w:sz w:val="16"/>
                <w:szCs w:val="16"/>
              </w:rPr>
              <w:t xml:space="preserve">, 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 փողոց 11, շենք 9</w:t>
            </w:r>
          </w:p>
        </w:tc>
        <w:tc>
          <w:tcPr>
            <w:tcW w:w="2760" w:type="dxa"/>
            <w:vAlign w:val="center"/>
          </w:tcPr>
          <w:p w14:paraId="3FD4AA77" w14:textId="3F8A48D0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1731</w:t>
            </w:r>
            <w:r w:rsidRPr="005E169A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․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5</w:t>
            </w:r>
          </w:p>
        </w:tc>
        <w:tc>
          <w:tcPr>
            <w:tcW w:w="2056" w:type="dxa"/>
            <w:vAlign w:val="center"/>
          </w:tcPr>
          <w:p w14:paraId="5C9C5C63" w14:textId="37183498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</w:rPr>
              <w:t>Ենթակա է վերանորոգման</w:t>
            </w:r>
          </w:p>
        </w:tc>
        <w:tc>
          <w:tcPr>
            <w:tcW w:w="1613" w:type="dxa"/>
            <w:vAlign w:val="center"/>
          </w:tcPr>
          <w:p w14:paraId="759134E7" w14:textId="36A68DAD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14:paraId="5EA7742F" w14:textId="77777777"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14:paraId="749AB2BD" w14:textId="77777777" w:rsidTr="00652097">
        <w:tc>
          <w:tcPr>
            <w:tcW w:w="704" w:type="dxa"/>
          </w:tcPr>
          <w:p w14:paraId="13536C53" w14:textId="49302A4B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16</w:t>
            </w:r>
          </w:p>
        </w:tc>
        <w:tc>
          <w:tcPr>
            <w:tcW w:w="3406" w:type="dxa"/>
            <w:vAlign w:val="center"/>
          </w:tcPr>
          <w:p w14:paraId="026F6327" w14:textId="2E95F340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Մալիշկա բնակավայրի վարչական շենք</w:t>
            </w:r>
          </w:p>
        </w:tc>
        <w:tc>
          <w:tcPr>
            <w:tcW w:w="2056" w:type="dxa"/>
            <w:vAlign w:val="center"/>
          </w:tcPr>
          <w:p w14:paraId="063B8F16" w14:textId="49A1AA14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Մալիշկա բնակավայր, 1-ին փ</w:t>
            </w:r>
            <w:r w:rsidRPr="005E169A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․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, 1 շ</w:t>
            </w:r>
            <w:r w:rsidRPr="005E169A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․</w:t>
            </w:r>
          </w:p>
        </w:tc>
        <w:tc>
          <w:tcPr>
            <w:tcW w:w="2760" w:type="dxa"/>
            <w:vAlign w:val="center"/>
          </w:tcPr>
          <w:p w14:paraId="5A069436" w14:textId="77777777" w:rsidR="005E169A" w:rsidRPr="005E169A" w:rsidRDefault="005E169A" w:rsidP="005E169A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0.06497</w:t>
            </w:r>
          </w:p>
          <w:p w14:paraId="35ECF026" w14:textId="77777777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</w:p>
        </w:tc>
        <w:tc>
          <w:tcPr>
            <w:tcW w:w="2056" w:type="dxa"/>
            <w:vAlign w:val="center"/>
          </w:tcPr>
          <w:p w14:paraId="5DC5B244" w14:textId="4970B861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</w:rPr>
              <w:t>Ենթակա է վերանորոգման</w:t>
            </w:r>
          </w:p>
        </w:tc>
        <w:tc>
          <w:tcPr>
            <w:tcW w:w="1613" w:type="dxa"/>
            <w:vAlign w:val="center"/>
          </w:tcPr>
          <w:p w14:paraId="0454CEC5" w14:textId="045E3623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14:paraId="448D1CE7" w14:textId="77777777"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14:paraId="38351061" w14:textId="77777777" w:rsidTr="00652097">
        <w:tc>
          <w:tcPr>
            <w:tcW w:w="704" w:type="dxa"/>
          </w:tcPr>
          <w:p w14:paraId="2AA3CD8B" w14:textId="61DB24E3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17</w:t>
            </w:r>
          </w:p>
        </w:tc>
        <w:tc>
          <w:tcPr>
            <w:tcW w:w="3406" w:type="dxa"/>
            <w:vAlign w:val="center"/>
          </w:tcPr>
          <w:p w14:paraId="69111FFD" w14:textId="2D4F8879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Մալիշկայի մշկույթի տուն</w:t>
            </w:r>
          </w:p>
        </w:tc>
        <w:tc>
          <w:tcPr>
            <w:tcW w:w="2056" w:type="dxa"/>
            <w:vAlign w:val="center"/>
          </w:tcPr>
          <w:p w14:paraId="51052C96" w14:textId="5F3366CB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Մալիշկա բնակավայր, 1-ին փ</w:t>
            </w:r>
            <w:r w:rsidRPr="005E169A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․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, 2 շ</w:t>
            </w:r>
            <w:r w:rsidRPr="005E169A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․</w:t>
            </w:r>
          </w:p>
        </w:tc>
        <w:tc>
          <w:tcPr>
            <w:tcW w:w="2760" w:type="dxa"/>
            <w:vAlign w:val="center"/>
          </w:tcPr>
          <w:p w14:paraId="4E8C641D" w14:textId="51FB559B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0.71777</w:t>
            </w:r>
          </w:p>
        </w:tc>
        <w:tc>
          <w:tcPr>
            <w:tcW w:w="2056" w:type="dxa"/>
            <w:vAlign w:val="center"/>
          </w:tcPr>
          <w:p w14:paraId="7AE97C68" w14:textId="32100FAC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</w:rPr>
              <w:t>Ենթակա է վերանորոգման</w:t>
            </w:r>
          </w:p>
        </w:tc>
        <w:tc>
          <w:tcPr>
            <w:tcW w:w="1613" w:type="dxa"/>
            <w:vAlign w:val="center"/>
          </w:tcPr>
          <w:p w14:paraId="6A5693BF" w14:textId="2D3616B2"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14:paraId="166EEADE" w14:textId="77777777"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</w:tbl>
    <w:p w14:paraId="3BD7A9F7" w14:textId="2BBAA79F" w:rsidR="00482CF3" w:rsidRPr="005E169A" w:rsidRDefault="00482CF3" w:rsidP="005E169A">
      <w:pPr>
        <w:pStyle w:val="ListParagraph"/>
        <w:keepNext/>
        <w:keepLines/>
        <w:numPr>
          <w:ilvl w:val="0"/>
          <w:numId w:val="2"/>
        </w:numPr>
        <w:tabs>
          <w:tab w:val="left" w:pos="360"/>
        </w:tabs>
        <w:spacing w:after="0" w:line="20" w:lineRule="atLeast"/>
        <w:ind w:left="0" w:firstLine="0"/>
        <w:outlineLvl w:val="0"/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</w:pPr>
      <w:bookmarkStart w:id="5" w:name="_Toc492216767"/>
      <w:r w:rsidRPr="005E169A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t>Համայնքի ՏԱՊ-ի ֆինանսավորման պլանը</w:t>
      </w:r>
      <w:bookmarkEnd w:id="5"/>
    </w:p>
    <w:p w14:paraId="3C54B407" w14:textId="188B3987" w:rsidR="00D84434" w:rsidRPr="00D84434" w:rsidRDefault="00482CF3" w:rsidP="00D84434">
      <w:pPr>
        <w:spacing w:after="0" w:line="20" w:lineRule="atLeast"/>
        <w:ind w:left="1418" w:hanging="1418"/>
        <w:rPr>
          <w:rFonts w:ascii="Sylfaen" w:eastAsia="Calibri" w:hAnsi="Sylfaen" w:cs="Times New Roman"/>
          <w:b/>
          <w:lang w:val="hy-AM"/>
        </w:rPr>
      </w:pPr>
      <w:r w:rsidRPr="00107C2B">
        <w:rPr>
          <w:rFonts w:ascii="Sylfaen" w:eastAsia="Calibri" w:hAnsi="Sylfaen" w:cs="Times New Roman"/>
          <w:b/>
          <w:lang w:val="hy-AM"/>
        </w:rPr>
        <w:t>Աղյուսակ 7</w:t>
      </w:r>
      <w:r w:rsidRPr="00107C2B">
        <w:rPr>
          <w:rFonts w:ascii="Times New Roman" w:eastAsia="MS Mincho" w:hAnsi="Times New Roman" w:cs="Times New Roman"/>
          <w:b/>
          <w:lang w:val="hy-AM"/>
        </w:rPr>
        <w:t>․</w:t>
      </w:r>
      <w:r w:rsidRPr="00107C2B">
        <w:rPr>
          <w:rFonts w:ascii="Sylfaen" w:eastAsia="Calibri" w:hAnsi="Sylfaen" w:cs="Times New Roman"/>
          <w:b/>
          <w:lang w:val="hy-AM"/>
        </w:rPr>
        <w:t xml:space="preserve"> ՏԱՊ-ի ֆինանսավորման պլանը՝ ըստ համայնքի ղեկավարի լիազորությունների ոլորտների</w:t>
      </w:r>
    </w:p>
    <w:tbl>
      <w:tblPr>
        <w:tblStyle w:val="TableGrid5"/>
        <w:tblpPr w:leftFromText="180" w:rightFromText="180" w:horzAnchor="margin" w:tblpX="279" w:tblpY="-564"/>
        <w:tblW w:w="13887" w:type="dxa"/>
        <w:tblInd w:w="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4374"/>
        <w:gridCol w:w="24"/>
        <w:gridCol w:w="999"/>
        <w:gridCol w:w="11"/>
        <w:gridCol w:w="1536"/>
        <w:gridCol w:w="1276"/>
        <w:gridCol w:w="1276"/>
        <w:gridCol w:w="947"/>
        <w:gridCol w:w="23"/>
        <w:gridCol w:w="2861"/>
      </w:tblGrid>
      <w:tr w:rsidR="00482CF3" w:rsidRPr="00107C2B" w14:paraId="2C65A928" w14:textId="77777777" w:rsidTr="00D84434">
        <w:trPr>
          <w:cantSplit/>
          <w:trHeight w:val="41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463B46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lastRenderedPageBreak/>
              <w:t>Հ/հ</w:t>
            </w:r>
          </w:p>
        </w:tc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5CB6EA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Ծրագրի անվանումը</w:t>
            </w:r>
          </w:p>
          <w:p w14:paraId="50E1D140" w14:textId="77777777" w:rsidR="00482CF3" w:rsidRPr="00107C2B" w:rsidRDefault="00482CF3" w:rsidP="006C7AC2">
            <w:pPr>
              <w:rPr>
                <w:rFonts w:ascii="Sylfaen" w:eastAsia="Calibri" w:hAnsi="Sylfaen" w:cs="Times New Roman"/>
                <w:b/>
              </w:rPr>
            </w:pPr>
          </w:p>
          <w:p w14:paraId="02255E78" w14:textId="77777777" w:rsidR="00482CF3" w:rsidRPr="00107C2B" w:rsidRDefault="00482CF3" w:rsidP="006C7AC2">
            <w:pPr>
              <w:rPr>
                <w:rFonts w:ascii="Sylfaen" w:eastAsia="Calibri" w:hAnsi="Sylfaen" w:cs="Times New Roman"/>
                <w:b/>
              </w:rPr>
            </w:pPr>
          </w:p>
          <w:p w14:paraId="6EA5C961" w14:textId="77777777" w:rsidR="00482CF3" w:rsidRPr="00107C2B" w:rsidRDefault="00482CF3" w:rsidP="006C7AC2">
            <w:pPr>
              <w:rPr>
                <w:rFonts w:ascii="Sylfaen" w:eastAsia="Calibri" w:hAnsi="Sylfaen" w:cs="Times New Roman"/>
                <w:b/>
              </w:rPr>
            </w:pPr>
          </w:p>
          <w:p w14:paraId="692B7963" w14:textId="77777777" w:rsidR="00482CF3" w:rsidRPr="00107C2B" w:rsidRDefault="00482CF3" w:rsidP="006C7AC2">
            <w:pPr>
              <w:rPr>
                <w:rFonts w:ascii="Sylfaen" w:eastAsia="Calibri" w:hAnsi="Sylfaen" w:cs="Times New Roman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DCB224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Ծրագրի արժեքը (հազ. դրամ)</w:t>
            </w:r>
          </w:p>
        </w:tc>
        <w:tc>
          <w:tcPr>
            <w:tcW w:w="7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AAED7E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Ծրագրի ֆինանսավորման աղբյուրները</w:t>
            </w:r>
          </w:p>
        </w:tc>
      </w:tr>
      <w:tr w:rsidR="00482CF3" w:rsidRPr="00107C2B" w14:paraId="283679BF" w14:textId="77777777" w:rsidTr="00D84434">
        <w:trPr>
          <w:cantSplit/>
          <w:trHeight w:val="2531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27B7" w14:textId="77777777" w:rsidR="00482CF3" w:rsidRPr="00107C2B" w:rsidRDefault="00482CF3" w:rsidP="006C7AC2">
            <w:pPr>
              <w:rPr>
                <w:rFonts w:ascii="Sylfaen" w:eastAsia="Calibri" w:hAnsi="Sylfaen" w:cs="Times New Roman"/>
                <w:b/>
              </w:rPr>
            </w:pPr>
          </w:p>
        </w:tc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7C8F" w14:textId="77777777" w:rsidR="00482CF3" w:rsidRPr="00107C2B" w:rsidRDefault="00482CF3" w:rsidP="006C7AC2">
            <w:pPr>
              <w:rPr>
                <w:rFonts w:ascii="Sylfaen" w:eastAsia="Calibri" w:hAnsi="Sylfaen" w:cs="Times New Roman"/>
                <w:b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6550F" w14:textId="77777777" w:rsidR="00482CF3" w:rsidRPr="00107C2B" w:rsidRDefault="00482CF3" w:rsidP="006C7AC2">
            <w:pPr>
              <w:rPr>
                <w:rFonts w:ascii="Sylfaen" w:eastAsia="Calibri" w:hAnsi="Sylfaen" w:cs="Times New Roman"/>
                <w:b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6DBA1BDB" w14:textId="77777777" w:rsidR="00482CF3" w:rsidRPr="00107C2B" w:rsidRDefault="00482CF3" w:rsidP="006C7AC2">
            <w:pPr>
              <w:spacing w:line="20" w:lineRule="atLeast"/>
              <w:ind w:left="113" w:right="113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Համայնքի բյուջե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17CB809F" w14:textId="77777777" w:rsidR="00482CF3" w:rsidRPr="00107C2B" w:rsidRDefault="00482CF3" w:rsidP="006C7AC2">
            <w:pPr>
              <w:spacing w:line="20" w:lineRule="atLeast"/>
              <w:ind w:left="113" w:right="113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Պետական բյուջե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75120224" w14:textId="77777777" w:rsidR="00482CF3" w:rsidRPr="00107C2B" w:rsidRDefault="00482CF3" w:rsidP="006C7AC2">
            <w:pPr>
              <w:spacing w:line="20" w:lineRule="atLeast"/>
              <w:ind w:left="113" w:right="113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Դոնոր կազմակերպություններ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4EE909A0" w14:textId="77777777" w:rsidR="00482CF3" w:rsidRPr="00107C2B" w:rsidRDefault="00482CF3" w:rsidP="006C7AC2">
            <w:pPr>
              <w:spacing w:line="20" w:lineRule="atLeast"/>
              <w:ind w:left="113" w:right="113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Համայնք-</w:t>
            </w:r>
            <w:r w:rsidRPr="00107C2B">
              <w:rPr>
                <w:rFonts w:ascii="Sylfaen" w:eastAsia="Calibri" w:hAnsi="Sylfaen" w:cs="Times New Roman"/>
                <w:b/>
                <w:lang w:val="hy-AM"/>
              </w:rPr>
              <w:t xml:space="preserve">ՔՀՄՀ </w:t>
            </w:r>
            <w:r w:rsidRPr="00107C2B">
              <w:rPr>
                <w:rFonts w:ascii="Sylfaen" w:eastAsia="Calibri" w:hAnsi="Sylfaen" w:cs="Times New Roman"/>
                <w:b/>
              </w:rPr>
              <w:t>համագործակցություն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5D23245A" w14:textId="77777777" w:rsidR="00482CF3" w:rsidRPr="00107C2B" w:rsidRDefault="00482CF3" w:rsidP="006C7AC2">
            <w:pPr>
              <w:spacing w:line="20" w:lineRule="atLeast"/>
              <w:ind w:left="113" w:right="113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Այլ աղբյուրներ</w:t>
            </w:r>
          </w:p>
        </w:tc>
      </w:tr>
      <w:tr w:rsidR="00482CF3" w:rsidRPr="00107C2B" w14:paraId="30424F3F" w14:textId="77777777" w:rsidTr="00D84434">
        <w:trPr>
          <w:trHeight w:val="284"/>
        </w:trPr>
        <w:tc>
          <w:tcPr>
            <w:tcW w:w="138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CE96130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  <w:b/>
                <w:lang w:val="hy-AM"/>
              </w:rPr>
            </w:pPr>
          </w:p>
        </w:tc>
      </w:tr>
      <w:tr w:rsidR="00482CF3" w:rsidRPr="00107C2B" w14:paraId="00E3F3A0" w14:textId="77777777" w:rsidTr="00D84434">
        <w:trPr>
          <w:trHeight w:val="11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F16F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1.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2F75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107C2B">
              <w:rPr>
                <w:rFonts w:ascii="Sylfaen" w:eastAsia="Calibri" w:hAnsi="Sylfaen" w:cs="Times New Roman"/>
                <w:lang w:val="hy-AM"/>
              </w:rPr>
              <w:t>Եղեգնաձոր համայնքի Միկոյան 5, Մոմիկի 2 և 6, Սպանդարյան 2 բազմաբնակարան բնակելի շենքերի բակերի ասֆալտապատում</w:t>
            </w:r>
          </w:p>
          <w:p w14:paraId="292E3FFF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DEB8" w14:textId="77777777" w:rsidR="00482CF3" w:rsidRPr="00107C2B" w:rsidRDefault="00482CF3" w:rsidP="006C7AC2">
            <w:pPr>
              <w:jc w:val="both"/>
              <w:rPr>
                <w:rFonts w:ascii="Sylfaen" w:hAnsi="Sylfaen" w:cs="Calibri"/>
                <w:i/>
                <w:iCs/>
                <w:color w:val="000000"/>
                <w:sz w:val="20"/>
                <w:szCs w:val="20"/>
              </w:rPr>
            </w:pPr>
            <w:r w:rsidRPr="00107C2B">
              <w:rPr>
                <w:rFonts w:ascii="Sylfaen" w:hAnsi="Sylfaen" w:cs="Calibri"/>
                <w:i/>
                <w:iCs/>
                <w:color w:val="000000"/>
                <w:sz w:val="20"/>
                <w:szCs w:val="20"/>
              </w:rPr>
              <w:t>86996.2</w:t>
            </w:r>
          </w:p>
          <w:p w14:paraId="08C224D2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3607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52197.7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64B1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34798.5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8BFA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E012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DBBF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482CF3" w:rsidRPr="00107C2B" w14:paraId="0F0B77D3" w14:textId="77777777" w:rsidTr="00D84434">
        <w:trPr>
          <w:trHeight w:val="2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EE4F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2.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147C" w14:textId="77777777" w:rsidR="00482CF3" w:rsidRPr="00107C2B" w:rsidRDefault="00482CF3" w:rsidP="006C7AC2">
            <w:pPr>
              <w:jc w:val="both"/>
              <w:rPr>
                <w:rFonts w:ascii="Sylfaen" w:hAnsi="Sylfaen" w:cs="Calibri"/>
              </w:rPr>
            </w:pPr>
            <w:r w:rsidRPr="00107C2B">
              <w:rPr>
                <w:rFonts w:ascii="Sylfaen" w:hAnsi="Sylfaen" w:cs="Calibri"/>
              </w:rPr>
              <w:t>Եղեգնաձոր համայնքի՝ Եղեգնաձոր բնակավայրի Միկոյան փողոցի 130մ, Նարեկացի փողոցի 80 մ, Շահումյան փողոցի 120մ, Վ. Գևորգյան փողոցի 210մ, Մոմիկի և Նարեկացի  փողոցների խաչմերուկի 60մ  մայթերի սալիկապատում գետի վրա գտնվող /Անդրանիկ փողոց/ կամուրջին կից նոր մայթի կառուցում</w:t>
            </w:r>
          </w:p>
          <w:p w14:paraId="75E2986F" w14:textId="77777777" w:rsidR="00482CF3" w:rsidRPr="00107C2B" w:rsidRDefault="00482CF3" w:rsidP="006C7AC2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CDCB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44511.2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94C7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24481.2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5A54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20030.0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1FA8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5362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D16A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482CF3" w:rsidRPr="00107C2B" w14:paraId="0E3C4120" w14:textId="77777777" w:rsidTr="00D84434">
        <w:trPr>
          <w:trHeight w:val="1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827E" w14:textId="5DC69AA2" w:rsidR="00482CF3" w:rsidRPr="00107C2B" w:rsidRDefault="00024095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E608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hAnsi="Sylfaen" w:cs="Calibri"/>
              </w:rPr>
            </w:pPr>
            <w:r w:rsidRPr="00107C2B">
              <w:rPr>
                <w:rFonts w:ascii="Sylfaen" w:hAnsi="Sylfaen" w:cs="Calibri"/>
              </w:rPr>
              <w:t>Եղեգնաձոր համայնքի Գետափ  բնակավայրի ներհամայնքային փողոցի ասֆալտապատում</w:t>
            </w:r>
          </w:p>
          <w:p w14:paraId="7D77749A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hAnsi="Sylfaen" w:cs="Calibri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44E2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264251</w:t>
            </w:r>
            <w:r w:rsidRPr="00107C2B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eastAsia="ru-RU"/>
              </w:rPr>
              <w:t>.</w:t>
            </w:r>
            <w:r w:rsidRPr="00107C2B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 xml:space="preserve">0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8592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eastAsia="ru-RU"/>
              </w:rPr>
              <w:t>145338 .1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E1FF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118912.9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B0B5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C4A8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1DA7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482CF3" w:rsidRPr="00107C2B" w14:paraId="1C161EEE" w14:textId="77777777" w:rsidTr="00D84434">
        <w:trPr>
          <w:trHeight w:val="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179C" w14:textId="272725F3" w:rsidR="00482CF3" w:rsidRPr="00107C2B" w:rsidRDefault="00024095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4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81E2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107C2B">
              <w:rPr>
                <w:rFonts w:ascii="Sylfaen" w:hAnsi="Sylfaen"/>
                <w:sz w:val="20"/>
                <w:szCs w:val="20"/>
                <w:lang w:val="hy-AM"/>
              </w:rPr>
              <w:t xml:space="preserve">Եղեգնաձոր համայնքի </w:t>
            </w:r>
            <w:r w:rsidRPr="00107C2B">
              <w:rPr>
                <w:rFonts w:ascii="Sylfaen" w:hAnsi="Sylfaen" w:cs="Sylfaen"/>
                <w:sz w:val="20"/>
                <w:szCs w:val="20"/>
              </w:rPr>
              <w:t xml:space="preserve"> Մալիշկա բնակավայրի ներհամայնքային փողոցների ասֆալտապատում</w:t>
            </w:r>
          </w:p>
          <w:p w14:paraId="6FB47624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hAnsi="Sylfaen" w:cs="Calibri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485F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  <w:lang w:val="hy-AM"/>
              </w:rPr>
              <w:t>364859</w:t>
            </w:r>
            <w:r w:rsidRPr="00107C2B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107C2B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A1C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eastAsia="ru-RU"/>
              </w:rPr>
              <w:t>200672.5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88EA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164186.6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638E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23AB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0BF2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482CF3" w:rsidRPr="00107C2B" w14:paraId="245A235A" w14:textId="77777777" w:rsidTr="00D84434">
        <w:trPr>
          <w:trHeight w:val="4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460A" w14:textId="080E34C0" w:rsidR="00482CF3" w:rsidRPr="00107C2B" w:rsidRDefault="00024095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lastRenderedPageBreak/>
              <w:t>5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9C3C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hAnsi="Sylfaen" w:cs="Calibri"/>
              </w:rPr>
            </w:pPr>
            <w:r w:rsidRPr="00107C2B">
              <w:rPr>
                <w:rFonts w:ascii="Sylfaen" w:hAnsi="Sylfaen" w:cs="Calibri"/>
              </w:rPr>
              <w:t>Եղեգնաձոր համայնքի Եղեգնաձոր բնակավայրի Գլաձորյան փողոցի 380մ հատվածի, Կամոյի փողոցի  2-րդ նրբանցքի 210մ, Մոմիկի փողոցի I-ին նրբանցքի 270 մ, Կոմիտաս և Մյասնիկյան փողոցների ասֆալտապատում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A940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 xml:space="preserve">168364.7 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D50A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eastAsia="ru-RU"/>
              </w:rPr>
              <w:t>92600.6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C3D6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75764.1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D576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FF36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9175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482CF3" w:rsidRPr="00107C2B" w14:paraId="71B8A107" w14:textId="77777777" w:rsidTr="00D84434">
        <w:trPr>
          <w:trHeight w:val="34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F21D" w14:textId="3DD7FE09" w:rsidR="00482CF3" w:rsidRPr="00107C2B" w:rsidRDefault="00024095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6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01C7" w14:textId="77777777" w:rsidR="00482CF3" w:rsidRPr="00107C2B" w:rsidRDefault="00482CF3" w:rsidP="006C7AC2">
            <w:pPr>
              <w:jc w:val="both"/>
              <w:rPr>
                <w:rFonts w:ascii="Sylfaen" w:hAnsi="Sylfaen" w:cs="Calibri"/>
              </w:rPr>
            </w:pPr>
            <w:r w:rsidRPr="00107C2B">
              <w:rPr>
                <w:rFonts w:ascii="Sylfaen" w:hAnsi="Sylfaen" w:cs="Calibri"/>
              </w:rPr>
              <w:t>Եղեգնաձոր համայնքի  Եղեգնաձոր, Գլաձոր, Գետափ և Վերնաշեն բնակավայրերի 44-օրյա պատերազմում նահատակված հայորդիների, Եղեգնաձոր բնակավայրի 1941-1945թթ Հայրենական Մեծ պատերազմում զոհվածների և  Դ. Դեմիրճյանի անվան զբոսայգում գտնվող Արցախյան առաջին պատերազմում զոհվածների հիշատակին նվիրված հուշահամալիրների կից տարածքների բարեկարգման աշխատանքներ</w:t>
            </w:r>
          </w:p>
          <w:p w14:paraId="1E0BEE76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DD10" w14:textId="77777777" w:rsidR="00482CF3" w:rsidRPr="00107C2B" w:rsidRDefault="00482CF3" w:rsidP="006C7AC2">
            <w:pPr>
              <w:jc w:val="both"/>
              <w:rPr>
                <w:rFonts w:ascii="Sylfaen" w:hAnsi="Sylfaen" w:cs="Calibri"/>
                <w:color w:val="000000"/>
              </w:rPr>
            </w:pPr>
            <w:r w:rsidRPr="00107C2B">
              <w:rPr>
                <w:rFonts w:ascii="Sylfaen" w:hAnsi="Sylfaen" w:cs="Calibri"/>
                <w:color w:val="000000"/>
              </w:rPr>
              <w:t>32829.0</w:t>
            </w:r>
          </w:p>
          <w:p w14:paraId="7078917E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7114" w14:textId="77777777" w:rsidR="00482CF3" w:rsidRPr="00107C2B" w:rsidRDefault="00482CF3" w:rsidP="006C7AC2">
            <w:pPr>
              <w:jc w:val="both"/>
              <w:rPr>
                <w:rFonts w:ascii="Sylfaen" w:hAnsi="Sylfaen" w:cs="Calibri"/>
                <w:color w:val="000000"/>
              </w:rPr>
            </w:pPr>
            <w:r w:rsidRPr="00107C2B">
              <w:rPr>
                <w:rFonts w:ascii="Sylfaen" w:hAnsi="Sylfaen" w:cs="Calibri"/>
                <w:color w:val="000000"/>
              </w:rPr>
              <w:t>19697.4</w:t>
            </w:r>
          </w:p>
          <w:p w14:paraId="2D68F218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56CA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13131.6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5595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F292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A2C7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482CF3" w:rsidRPr="00107C2B" w14:paraId="7E86B656" w14:textId="77777777" w:rsidTr="00D84434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8998" w14:textId="0F9D933B" w:rsidR="00482CF3" w:rsidRPr="00107C2B" w:rsidRDefault="00024095" w:rsidP="006C7AC2">
            <w:pPr>
              <w:spacing w:line="20" w:lineRule="atLeast"/>
              <w:ind w:left="25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hAnsi="Sylfaen"/>
              </w:rPr>
              <w:t>7</w:t>
            </w:r>
            <w:r w:rsidR="00482CF3" w:rsidRPr="00107C2B">
              <w:rPr>
                <w:rFonts w:ascii="Sylfaen" w:hAnsi="Sylfaen"/>
              </w:rPr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7665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Ֆոտովոլտային կայանների տեղադրում</w:t>
            </w:r>
          </w:p>
          <w:p w14:paraId="7D9FC2ED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EDD0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19740.0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3E2B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987.0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F055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B856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18753.0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6B58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0056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482CF3" w:rsidRPr="00107C2B" w14:paraId="26CC7CE6" w14:textId="77777777" w:rsidTr="00D84434">
        <w:trPr>
          <w:trHeight w:val="8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EBF1" w14:textId="692E8FC8" w:rsidR="00482CF3" w:rsidRPr="00107C2B" w:rsidRDefault="00024095" w:rsidP="006C7AC2">
            <w:pPr>
              <w:rPr>
                <w:rFonts w:ascii="Sylfaen" w:hAnsi="Sylfaen"/>
              </w:rPr>
            </w:pPr>
            <w:r w:rsidRPr="00107C2B">
              <w:rPr>
                <w:rFonts w:ascii="Sylfaen" w:eastAsia="Calibri" w:hAnsi="Sylfaen" w:cs="Times New Roman"/>
              </w:rPr>
              <w:t>8</w:t>
            </w:r>
            <w:r w:rsidR="00482CF3" w:rsidRPr="00107C2B">
              <w:rPr>
                <w:rFonts w:ascii="Sylfaen" w:eastAsia="Calibri" w:hAnsi="Sylfaen" w:cs="Times New Roman"/>
              </w:rPr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4933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Նոր ավան թաղամասի կոյուղու ցանցի կառուցում</w:t>
            </w:r>
          </w:p>
          <w:p w14:paraId="3E0222C3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68A1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324216.8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E7DD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32421.7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0165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600C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2917951.54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9CD3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3D24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482CF3" w:rsidRPr="00107C2B" w14:paraId="4526247B" w14:textId="77777777" w:rsidTr="00D84434">
        <w:trPr>
          <w:trHeight w:val="1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4FE9" w14:textId="7D0C5302" w:rsidR="00482CF3" w:rsidRPr="00107C2B" w:rsidRDefault="00024095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9</w:t>
            </w:r>
            <w:r w:rsidR="00482CF3" w:rsidRPr="00107C2B">
              <w:rPr>
                <w:rFonts w:ascii="Sylfaen" w:eastAsia="Calibri" w:hAnsi="Sylfaen" w:cs="Times New Roman"/>
              </w:rPr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54A4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Գլաձոր բնակավայրում ավտոպարկի և վարձակալական տարածքների կառուցում</w:t>
            </w:r>
          </w:p>
          <w:p w14:paraId="7DC9FDDA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9226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18600.0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A2AE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6200.0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D61D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D567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12400.0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931A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3F9C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482CF3" w:rsidRPr="00107C2B" w14:paraId="5650B48B" w14:textId="77777777" w:rsidTr="00D84434">
        <w:trPr>
          <w:trHeight w:val="5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503C" w14:textId="77777777" w:rsidR="00482CF3" w:rsidRPr="00107C2B" w:rsidRDefault="00482CF3" w:rsidP="006C7AC2">
            <w:pPr>
              <w:pStyle w:val="ListParagraph"/>
              <w:spacing w:line="20" w:lineRule="atLeast"/>
              <w:ind w:left="643"/>
              <w:jc w:val="both"/>
              <w:rPr>
                <w:rFonts w:ascii="Sylfaen" w:eastAsia="Calibri" w:hAnsi="Sylfaen" w:cs="Times New Roman"/>
              </w:rPr>
            </w:pPr>
          </w:p>
          <w:p w14:paraId="67DCE78F" w14:textId="07175027" w:rsidR="00482CF3" w:rsidRPr="00107C2B" w:rsidRDefault="00024095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hAnsi="Sylfaen"/>
              </w:rPr>
              <w:t>10</w:t>
            </w:r>
            <w:r w:rsidR="00482CF3" w:rsidRPr="00107C2B">
              <w:rPr>
                <w:rFonts w:ascii="Sylfaen" w:hAnsi="Sylfaen"/>
              </w:rPr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4A05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Կոմունալ տեխնիկայի ձեռքբերում, ավտոպարկի համալրում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58F8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90000.0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994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4500.0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2867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D826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85500.0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16C1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A1A4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482CF3" w:rsidRPr="00107C2B" w14:paraId="3BCD1FE5" w14:textId="77777777" w:rsidTr="00D84434">
        <w:trPr>
          <w:trHeight w:val="9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1987" w14:textId="658A8F00" w:rsidR="00482CF3" w:rsidRPr="00107C2B" w:rsidRDefault="00024095" w:rsidP="006C7AC2">
            <w:pPr>
              <w:rPr>
                <w:rFonts w:ascii="Sylfaen" w:hAnsi="Sylfaen"/>
              </w:rPr>
            </w:pPr>
            <w:r w:rsidRPr="00107C2B">
              <w:rPr>
                <w:rFonts w:ascii="Sylfaen" w:hAnsi="Sylfaen"/>
              </w:rPr>
              <w:t>11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3280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Եղեգնաձոր համայնքի  Մալիշկա բնակավայրի ներհամայնքային փողոցների ասֆալտապատում</w:t>
            </w:r>
          </w:p>
          <w:p w14:paraId="33C1260D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9A7D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149850.0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781D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82417.5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CE0C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67162.5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7035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96E5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898F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482CF3" w:rsidRPr="00107C2B" w14:paraId="77020F90" w14:textId="77777777" w:rsidTr="00D84434">
        <w:trPr>
          <w:trHeight w:val="1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7214" w14:textId="208BAC2E" w:rsidR="00482CF3" w:rsidRPr="00107C2B" w:rsidRDefault="00482CF3" w:rsidP="006C7AC2">
            <w:pPr>
              <w:rPr>
                <w:rFonts w:ascii="Sylfaen" w:hAnsi="Sylfaen"/>
              </w:rPr>
            </w:pPr>
            <w:r w:rsidRPr="00107C2B">
              <w:rPr>
                <w:rFonts w:ascii="Sylfaen" w:eastAsia="Calibri" w:hAnsi="Sylfaen" w:cs="Times New Roman"/>
              </w:rPr>
              <w:lastRenderedPageBreak/>
              <w:t>1</w:t>
            </w:r>
            <w:r w:rsidR="00024095" w:rsidRPr="00107C2B">
              <w:rPr>
                <w:rFonts w:ascii="Sylfaen" w:eastAsia="Calibri" w:hAnsi="Sylfaen" w:cs="Times New Roman"/>
              </w:rPr>
              <w:t>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3399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Եղեգնաձոր համայնքի՝ Եղեգնաձոր բնակավայրի թիվ 2 մանկապարտեզ ՀՈԱԿ-ի շենքի ջեռուցման համակարգի կառուցման և մասնակի վերանորոգման աշխատանքներ, Եղեգնաձոր բնակավայրի թիվ 5 մանկապարտեզ ՀՈԱԿ-ի  բակի բարեկարգման աշխատանքներ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2F3F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53524.0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8CB4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16057.2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D4B1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37466.8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7B84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6266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CF07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482CF3" w:rsidRPr="00107C2B" w14:paraId="6D82F42B" w14:textId="77777777" w:rsidTr="00D84434">
        <w:trPr>
          <w:trHeight w:val="1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0738" w14:textId="5D229C2C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1</w:t>
            </w:r>
            <w:r w:rsidR="00024095" w:rsidRPr="00107C2B">
              <w:rPr>
                <w:rFonts w:ascii="Sylfaen" w:eastAsia="Calibri" w:hAnsi="Sylfaen" w:cs="Times New Roman"/>
              </w:rPr>
              <w:t>3</w:t>
            </w:r>
            <w:r w:rsidRPr="00107C2B">
              <w:rPr>
                <w:rFonts w:ascii="Sylfaen" w:eastAsia="Calibri" w:hAnsi="Sylfaen" w:cs="Times New Roman"/>
              </w:rPr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A538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Եղեգնաձոր համայնքի  Եղեգնաձոր, Գլաձոր և Գետափ  բնակավայրերի ներհամայնքային փողոցների լուսավորության ցանցի կառուցում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1FD3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  <w:t>119658 .7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AA42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53846.4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8031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65812.3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A5F3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466E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93B2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482CF3" w:rsidRPr="00107C2B" w14:paraId="34D5A7E6" w14:textId="77777777" w:rsidTr="00D84434">
        <w:trPr>
          <w:trHeight w:val="1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1406" w14:textId="673823DB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1</w:t>
            </w:r>
            <w:r w:rsidR="00024095" w:rsidRPr="00107C2B">
              <w:rPr>
                <w:rFonts w:ascii="Sylfaen" w:eastAsia="Calibri" w:hAnsi="Sylfaen" w:cs="Times New Roman"/>
              </w:rPr>
              <w:t>4</w:t>
            </w:r>
            <w:r w:rsidRPr="00107C2B">
              <w:rPr>
                <w:rFonts w:ascii="Sylfaen" w:eastAsia="Calibri" w:hAnsi="Sylfaen" w:cs="Times New Roman"/>
              </w:rPr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1482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Եղեգնաձոր համայնքի Վերնաշեն բնակավայրի խմելու ջրի ներքին ցանցի վերանորոգում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690A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hAnsi="Sylfaen"/>
                <w:iCs/>
                <w:lang w:val="hy-AM"/>
              </w:rPr>
              <w:t>101288</w:t>
            </w:r>
            <w:r w:rsidRPr="00107C2B">
              <w:rPr>
                <w:rFonts w:ascii="Sylfaen" w:hAnsi="Sylfaen"/>
                <w:iCs/>
              </w:rPr>
              <w:t>.8</w:t>
            </w:r>
            <w:r w:rsidRPr="00107C2B">
              <w:rPr>
                <w:rFonts w:ascii="Sylfaen" w:hAnsi="Sylfaen"/>
                <w:iCs/>
                <w:lang w:val="hy-AM"/>
              </w:rPr>
              <w:t xml:space="preserve">  </w:t>
            </w:r>
            <w:r w:rsidRPr="00107C2B">
              <w:rPr>
                <w:rFonts w:ascii="Sylfaen" w:eastAsia="Times New Roman" w:hAnsi="Sylfaen"/>
                <w:iCs/>
                <w:lang w:val="hy-AM"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65BE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35451.1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244E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65837.7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AEF6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D90E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9EB6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482CF3" w:rsidRPr="00107C2B" w14:paraId="58B1BC51" w14:textId="77777777" w:rsidTr="00D84434">
        <w:trPr>
          <w:trHeight w:val="1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FF18" w14:textId="5CE5AA61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1</w:t>
            </w:r>
            <w:r w:rsidR="00024095" w:rsidRPr="00107C2B">
              <w:rPr>
                <w:rFonts w:ascii="Sylfaen" w:eastAsia="Calibri" w:hAnsi="Sylfaen" w:cs="Times New Roman"/>
              </w:rPr>
              <w:t>5</w:t>
            </w:r>
            <w:r w:rsidRPr="00107C2B">
              <w:rPr>
                <w:rFonts w:ascii="Sylfaen" w:eastAsia="Calibri" w:hAnsi="Sylfaen" w:cs="Times New Roman"/>
              </w:rPr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FBB5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Մալիշկա բնակավայրի մշակույթի տան մասնակի վերանորոգում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2D3C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9162.0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58E0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9162.0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4970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3323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C3D2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1DBE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482CF3" w:rsidRPr="00107C2B" w14:paraId="2C49A371" w14:textId="77777777" w:rsidTr="00D84434">
        <w:trPr>
          <w:trHeight w:val="2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5567" w14:textId="61CFCF6C" w:rsidR="00482CF3" w:rsidRPr="00107C2B" w:rsidRDefault="00024095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16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326D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Աղբահանություն, սանիտարական մաքրում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498E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105200.7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8AC7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C4FE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0FCD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08E8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9986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024095" w:rsidRPr="00107C2B" w14:paraId="3757E835" w14:textId="77777777" w:rsidTr="00D84434">
        <w:trPr>
          <w:trHeight w:val="5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DFE6" w14:textId="45DB76BA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17.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36BA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Եղեգնաձորի համայնքապետարանի պահպանություն/ ներառյալ բնակավայրերը/</w:t>
            </w:r>
          </w:p>
          <w:p w14:paraId="41F92B94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947A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192542.7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B946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192542.7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B208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C3A3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F8D1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3108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024095" w:rsidRPr="00107C2B" w14:paraId="18AFB082" w14:textId="77777777" w:rsidTr="00D84434">
        <w:trPr>
          <w:trHeight w:val="1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0D19" w14:textId="6E134595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18.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5BBC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Եղեգնաձոր համայնքի արտադպրոցական կրթություն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B76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56105.0</w:t>
            </w:r>
          </w:p>
          <w:p w14:paraId="264B4AED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1FB8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A379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1353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441A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5C81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024095" w:rsidRPr="00107C2B" w14:paraId="03500CC9" w14:textId="77777777" w:rsidTr="00D84434">
        <w:trPr>
          <w:trHeight w:val="1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376E" w14:textId="74614A94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19.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4663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Նախադպրոցական կրթություն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0C1F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202315.0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D808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6B6B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D0C4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FACC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26DE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024095" w:rsidRPr="00107C2B" w14:paraId="266A3BD9" w14:textId="77777777" w:rsidTr="00D84434">
        <w:trPr>
          <w:trHeight w:val="1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3158" w14:textId="53770DDE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20.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CAE5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Անասնաբուժական ծառայություն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A070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8247.1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BC3C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1194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350D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2F34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C4EB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024095" w:rsidRPr="00107C2B" w14:paraId="6E99589D" w14:textId="77777777" w:rsidTr="00D84434">
        <w:trPr>
          <w:trHeight w:val="1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AA74" w14:textId="195BF2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21.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0DF0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Գերեզմանատների պահպանություն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9C50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3300.0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60A9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04B1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D737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1572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A6A7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024095" w:rsidRPr="00107C2B" w14:paraId="1190B00F" w14:textId="77777777" w:rsidTr="00D84434">
        <w:trPr>
          <w:trHeight w:val="1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7A4C" w14:textId="6D4C2B42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22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6172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 xml:space="preserve">Կանաչ տարածքների պահպանություն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0FDB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36225.8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1C4D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8459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2406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BDEA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9BA3" w14:textId="77777777" w:rsidR="00024095" w:rsidRPr="00107C2B" w:rsidRDefault="00024095" w:rsidP="00024095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482CF3" w:rsidRPr="00107C2B" w14:paraId="3AA69500" w14:textId="77777777" w:rsidTr="00D84434">
        <w:trPr>
          <w:trHeight w:val="1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DBE1" w14:textId="79451367" w:rsidR="00482CF3" w:rsidRPr="00107C2B" w:rsidRDefault="00024095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23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3BEE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Մշակութային միջոցառումների կազմակերպում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D03B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2800.0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5F2B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D8A6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44F3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06CD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CF38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482CF3" w:rsidRPr="00107C2B" w14:paraId="48068E37" w14:textId="77777777" w:rsidTr="00D84434">
        <w:trPr>
          <w:trHeight w:val="284"/>
        </w:trPr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AEEBEE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9DD584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14EA71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F72C172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742ECB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340FAB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C49D894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</w:rPr>
            </w:pPr>
          </w:p>
        </w:tc>
      </w:tr>
      <w:tr w:rsidR="00482CF3" w:rsidRPr="00107C2B" w14:paraId="6671D77B" w14:textId="77777777" w:rsidTr="00D84434">
        <w:trPr>
          <w:trHeight w:val="284"/>
        </w:trPr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8AB5C3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Ընդհանուրը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6BD540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2454587.8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E0E92B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795573.0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5DE631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663103.0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D54E243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408448.2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C78CC81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14A3221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</w:rPr>
            </w:pPr>
          </w:p>
        </w:tc>
      </w:tr>
    </w:tbl>
    <w:p w14:paraId="38646C11" w14:textId="77777777" w:rsidR="00482CF3" w:rsidRPr="00107C2B" w:rsidRDefault="00482CF3" w:rsidP="00482CF3">
      <w:pPr>
        <w:spacing w:after="0" w:line="20" w:lineRule="atLeast"/>
        <w:jc w:val="both"/>
        <w:rPr>
          <w:rFonts w:ascii="Sylfaen" w:eastAsia="Calibri" w:hAnsi="Sylfaen" w:cs="Times New Roman"/>
          <w:sz w:val="12"/>
          <w:szCs w:val="12"/>
          <w:lang w:val="hy-AM"/>
        </w:rPr>
      </w:pPr>
    </w:p>
    <w:tbl>
      <w:tblPr>
        <w:tblStyle w:val="TableGrid5"/>
        <w:tblW w:w="13603" w:type="dxa"/>
        <w:tblInd w:w="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4"/>
        <w:gridCol w:w="2958"/>
        <w:gridCol w:w="1276"/>
        <w:gridCol w:w="1275"/>
        <w:gridCol w:w="993"/>
        <w:gridCol w:w="4677"/>
      </w:tblGrid>
      <w:tr w:rsidR="00482CF3" w:rsidRPr="00107C2B" w14:paraId="3475C69F" w14:textId="77777777" w:rsidTr="005E169A">
        <w:trPr>
          <w:cantSplit/>
          <w:trHeight w:val="323"/>
        </w:trPr>
        <w:tc>
          <w:tcPr>
            <w:tcW w:w="13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F928E9B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Ոլորտ.  Ճանապարհաշինություն</w:t>
            </w:r>
          </w:p>
        </w:tc>
      </w:tr>
      <w:tr w:rsidR="00482CF3" w:rsidRPr="00107C2B" w14:paraId="45B74108" w14:textId="77777777" w:rsidTr="005E169A">
        <w:trPr>
          <w:cantSplit/>
          <w:trHeight w:val="323"/>
        </w:trPr>
        <w:tc>
          <w:tcPr>
            <w:tcW w:w="13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5519469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Ծրագիր. Եղեգնաձոր համայնքի ներհամայնքային փողոցների և բազմաբնակարան բնակելի շենքերի բակերի ասֆալտապատում</w:t>
            </w:r>
          </w:p>
        </w:tc>
      </w:tr>
      <w:tr w:rsidR="00482CF3" w:rsidRPr="00107C2B" w14:paraId="217E8A01" w14:textId="77777777" w:rsidTr="005E169A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2246B549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Արդյունքային ցուցանիշները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DA58225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2022 թ., 1-ին կիսամյակ/տարեկան</w:t>
            </w:r>
          </w:p>
        </w:tc>
      </w:tr>
      <w:tr w:rsidR="00482CF3" w:rsidRPr="00107C2B" w14:paraId="1316A027" w14:textId="77777777" w:rsidTr="005E169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E81038F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Տ</w:t>
            </w:r>
            <w:r w:rsidRPr="00107C2B">
              <w:rPr>
                <w:rFonts w:ascii="Sylfaen" w:eastAsia="Calibri" w:hAnsi="Sylfaen" w:cs="Times New Roman"/>
                <w:b/>
              </w:rPr>
              <w:t>եսակը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6724B76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Ա</w:t>
            </w:r>
            <w:r w:rsidRPr="00107C2B">
              <w:rPr>
                <w:rFonts w:ascii="Sylfaen" w:eastAsia="Calibri" w:hAnsi="Sylfaen" w:cs="Times New Roman"/>
                <w:b/>
              </w:rPr>
              <w:t>նվանումը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9C59E6B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Թիրախ</w:t>
            </w:r>
            <w:r w:rsidRPr="00107C2B">
              <w:rPr>
                <w:rFonts w:ascii="Times New Roman" w:eastAsia="MS Mincho" w:hAnsi="Times New Roman" w:cs="Times New Roman"/>
                <w:b/>
                <w:lang w:val="hy-AM"/>
              </w:rPr>
              <w:t>․</w:t>
            </w:r>
            <w:r w:rsidRPr="00107C2B">
              <w:rPr>
                <w:rFonts w:ascii="Sylfaen" w:eastAsia="Calibri" w:hAnsi="Sylfaen" w:cs="Times New Roman"/>
                <w:b/>
                <w:lang w:val="hy-AM"/>
              </w:rPr>
              <w:t xml:space="preserve"> արժեքը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D5B63AF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Փաստ. արժեքը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60C113C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Շեղումը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7FDEA69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Մեկնաբանություն</w:t>
            </w:r>
          </w:p>
        </w:tc>
      </w:tr>
      <w:tr w:rsidR="00482CF3" w:rsidRPr="00107C2B" w14:paraId="335E09B2" w14:textId="77777777" w:rsidTr="005E169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60AC21F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  <w:b/>
                <w:lang w:val="hy-AM"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Մուտքային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03D1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bCs/>
                <w:lang w:val="hy-AM"/>
              </w:rPr>
            </w:pPr>
            <w:r w:rsidRPr="0065209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Եղեգնաձոր բնակավայրի Գլաձորյան փողոցի 380մ հատվածի, Կամոյի փողոցի  2-րդ նրբանցքի 210մ, Մոմիկի փողոցի I-ին նրբանցքի 270 մ, Կոմիտաս և Մյասնիկյան փողոցների, </w:t>
            </w:r>
            <w:r w:rsidRPr="00652097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107C2B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Միկոյան 5, Մոմիկի 2 և 6, Սպանդարյան 2</w:t>
            </w:r>
            <w:r w:rsidRPr="00652097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բազմաբնակարան բնակելի շենքերի</w:t>
            </w:r>
            <w:r w:rsidRPr="00107C2B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բակերի</w:t>
            </w:r>
            <w:r w:rsidRPr="00652097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107C2B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5209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Մալիշկա և Գետափ  բնակավայրերի ներհամայնքային փողոցների, </w:t>
            </w:r>
            <w:r w:rsidRPr="00652097">
              <w:rPr>
                <w:rFonts w:ascii="Sylfaen" w:hAnsi="Sylfaen"/>
                <w:sz w:val="20"/>
                <w:szCs w:val="20"/>
                <w:lang w:val="hy-AM"/>
              </w:rPr>
              <w:t>ասֆալտապատում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399F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800000970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7AA7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107C2B">
              <w:rPr>
                <w:rFonts w:ascii="Sylfaen" w:eastAsia="Calibri" w:hAnsi="Sylfaen" w:cs="Times New Roman"/>
              </w:rPr>
              <w:t>847445085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361B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47445115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70B2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Ծրագրի նախնական արժեքը փոխվել է նախագծանախահաշվային փաստաթղթերի պատվիրման ժամանակ</w:t>
            </w:r>
          </w:p>
        </w:tc>
      </w:tr>
      <w:tr w:rsidR="00482CF3" w:rsidRPr="00107C2B" w14:paraId="365E84F9" w14:textId="77777777" w:rsidTr="005E169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9A6D1DF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  <w:lang w:val="hy-AM"/>
              </w:rPr>
            </w:pPr>
            <w:r w:rsidRPr="00107C2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3A8B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BADE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9E5B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DC61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4E7A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107C2B" w14:paraId="3FBD319F" w14:textId="77777777" w:rsidTr="005E169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3201873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  <w:lang w:val="hy-AM"/>
              </w:rPr>
            </w:pPr>
            <w:r w:rsidRPr="00107C2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E55E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2F13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C344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FFF8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6EAA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107C2B" w14:paraId="7815468F" w14:textId="77777777" w:rsidTr="005E169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8256DA3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  <w:lang w:val="hy-AM"/>
              </w:rPr>
            </w:pPr>
            <w:r w:rsidRPr="00107C2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EDFE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F2B4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BD87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D197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56C2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107C2B" w14:paraId="2FB78FF8" w14:textId="77777777" w:rsidTr="005E169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340E657" w14:textId="77777777" w:rsidR="00482CF3" w:rsidRPr="00107C2B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107C2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8453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537F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5D4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75ED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CBC1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107C2B" w14:paraId="0E05AD1F" w14:textId="77777777" w:rsidTr="005E169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01AE34E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Ծախսեր, հազ. դրա</w:t>
            </w:r>
            <w:r w:rsidRPr="00107C2B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E262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822D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B125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A625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9AC8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</w:tr>
    </w:tbl>
    <w:p w14:paraId="0ACF3629" w14:textId="77777777" w:rsidR="00482CF3" w:rsidRPr="00107C2B" w:rsidRDefault="00482CF3" w:rsidP="00482CF3">
      <w:pPr>
        <w:spacing w:after="0" w:line="20" w:lineRule="atLeast"/>
        <w:rPr>
          <w:rFonts w:ascii="Sylfaen" w:eastAsia="Calibri" w:hAnsi="Sylfaen" w:cs="Times New Roman"/>
          <w:sz w:val="24"/>
          <w:szCs w:val="24"/>
          <w:lang w:val="hy-AM"/>
        </w:rPr>
      </w:pPr>
    </w:p>
    <w:p w14:paraId="4A5D89B4" w14:textId="77777777" w:rsidR="00482CF3" w:rsidRPr="00107C2B" w:rsidRDefault="00482CF3" w:rsidP="00482CF3">
      <w:pPr>
        <w:spacing w:after="0" w:line="20" w:lineRule="atLeast"/>
        <w:rPr>
          <w:rFonts w:ascii="Sylfaen" w:eastAsia="Calibri" w:hAnsi="Sylfaen" w:cs="Times New Roman"/>
          <w:sz w:val="24"/>
          <w:szCs w:val="24"/>
          <w:lang w:val="hy-AM"/>
        </w:rPr>
      </w:pPr>
    </w:p>
    <w:p w14:paraId="01788AD2" w14:textId="77777777" w:rsidR="00482CF3" w:rsidRPr="00107C2B" w:rsidRDefault="00482CF3" w:rsidP="00482CF3">
      <w:pPr>
        <w:spacing w:after="0" w:line="20" w:lineRule="atLeast"/>
        <w:rPr>
          <w:rFonts w:ascii="Sylfaen" w:eastAsia="Calibri" w:hAnsi="Sylfaen" w:cs="Times New Roman"/>
          <w:sz w:val="12"/>
          <w:szCs w:val="12"/>
          <w:lang w:val="hy-AM"/>
        </w:rPr>
      </w:pPr>
    </w:p>
    <w:p w14:paraId="7AF07C94" w14:textId="77777777" w:rsidR="00652097" w:rsidRDefault="00652097" w:rsidP="00652097">
      <w:pPr>
        <w:keepNext/>
        <w:keepLines/>
        <w:spacing w:after="0" w:line="20" w:lineRule="atLeast"/>
        <w:ind w:left="360"/>
        <w:outlineLvl w:val="0"/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</w:pPr>
      <w:bookmarkStart w:id="6" w:name="_Toc492216768"/>
    </w:p>
    <w:p w14:paraId="11B0A874" w14:textId="1F682F6F" w:rsidR="00482CF3" w:rsidRPr="00107C2B" w:rsidRDefault="00482CF3" w:rsidP="00482CF3">
      <w:pPr>
        <w:keepNext/>
        <w:keepLines/>
        <w:numPr>
          <w:ilvl w:val="0"/>
          <w:numId w:val="2"/>
        </w:numPr>
        <w:spacing w:after="0" w:line="20" w:lineRule="atLeast"/>
        <w:ind w:left="360"/>
        <w:outlineLvl w:val="0"/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</w:pPr>
      <w:r w:rsidRPr="00107C2B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t xml:space="preserve">Համայնքի ՏԱՊ-ի </w:t>
      </w:r>
      <w:bookmarkEnd w:id="6"/>
      <w:r w:rsidRPr="00652097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t xml:space="preserve"> </w:t>
      </w:r>
      <w:r w:rsidRPr="00107C2B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t>մոնիթորինգի և գնահատման պլանը</w:t>
      </w:r>
    </w:p>
    <w:p w14:paraId="413B2183" w14:textId="77777777" w:rsidR="00482CF3" w:rsidRPr="00107C2B" w:rsidRDefault="00482CF3" w:rsidP="00482CF3">
      <w:pPr>
        <w:spacing w:after="0" w:line="20" w:lineRule="atLeast"/>
        <w:jc w:val="both"/>
        <w:rPr>
          <w:rFonts w:ascii="Sylfaen" w:eastAsia="Calibri" w:hAnsi="Sylfaen" w:cs="Times New Roman"/>
          <w:sz w:val="16"/>
          <w:szCs w:val="16"/>
          <w:lang w:val="hy-AM"/>
        </w:rPr>
      </w:pPr>
    </w:p>
    <w:p w14:paraId="14818159" w14:textId="77777777" w:rsidR="00482CF3" w:rsidRPr="00107C2B" w:rsidRDefault="00482CF3" w:rsidP="00482CF3">
      <w:pPr>
        <w:spacing w:after="0" w:line="20" w:lineRule="atLeast"/>
        <w:rPr>
          <w:rFonts w:ascii="Sylfaen" w:eastAsia="Calibri" w:hAnsi="Sylfaen" w:cs="Times New Roman"/>
          <w:b/>
          <w:lang w:val="hy-AM"/>
        </w:rPr>
      </w:pPr>
      <w:r w:rsidRPr="00107C2B">
        <w:rPr>
          <w:rFonts w:ascii="Sylfaen" w:eastAsia="Calibri" w:hAnsi="Sylfaen" w:cs="Times New Roman"/>
          <w:b/>
          <w:lang w:val="hy-AM"/>
        </w:rPr>
        <w:t>Աղյուսակ 8</w:t>
      </w:r>
      <w:r w:rsidRPr="00107C2B">
        <w:rPr>
          <w:rFonts w:ascii="Times New Roman" w:eastAsia="MS Mincho" w:hAnsi="Times New Roman" w:cs="Times New Roman"/>
          <w:b/>
          <w:lang w:val="hy-AM"/>
        </w:rPr>
        <w:t>․</w:t>
      </w:r>
      <w:r w:rsidRPr="00107C2B">
        <w:rPr>
          <w:rFonts w:ascii="Sylfaen" w:eastAsia="Calibri" w:hAnsi="Sylfaen" w:cs="Times New Roman"/>
          <w:b/>
          <w:lang w:val="hy-AM"/>
        </w:rPr>
        <w:t xml:space="preserve"> Համայնքի ՏԱՊ-ում ներառված ծրագրերի արդյունքային ցուցանիշների մոնիթորինգի և գնահատման վերաբերյալ տեղեկատվության ներկայացման ձևանմուշը</w:t>
      </w:r>
    </w:p>
    <w:p w14:paraId="474BF63E" w14:textId="77777777" w:rsidR="00482CF3" w:rsidRPr="00107C2B" w:rsidRDefault="00482CF3" w:rsidP="00482CF3">
      <w:pPr>
        <w:spacing w:after="0" w:line="20" w:lineRule="atLeast"/>
        <w:rPr>
          <w:rFonts w:ascii="Sylfaen" w:eastAsia="Calibri" w:hAnsi="Sylfaen" w:cs="Times New Roman"/>
          <w:sz w:val="24"/>
          <w:szCs w:val="24"/>
          <w:lang w:val="hy-AM"/>
        </w:rPr>
      </w:pPr>
    </w:p>
    <w:p w14:paraId="48328A3B" w14:textId="77777777" w:rsidR="00482CF3" w:rsidRPr="00107C2B" w:rsidRDefault="00482CF3" w:rsidP="00482CF3">
      <w:pPr>
        <w:spacing w:after="0" w:line="20" w:lineRule="atLeast"/>
        <w:rPr>
          <w:rFonts w:ascii="Sylfaen" w:eastAsia="Calibri" w:hAnsi="Sylfaen" w:cs="Times New Roman"/>
          <w:sz w:val="24"/>
          <w:szCs w:val="24"/>
          <w:lang w:val="hy-AM"/>
        </w:rPr>
      </w:pPr>
    </w:p>
    <w:tbl>
      <w:tblPr>
        <w:tblStyle w:val="TableGrid5"/>
        <w:tblW w:w="13178" w:type="dxa"/>
        <w:tblInd w:w="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4"/>
        <w:gridCol w:w="2958"/>
        <w:gridCol w:w="1276"/>
        <w:gridCol w:w="1275"/>
        <w:gridCol w:w="1276"/>
        <w:gridCol w:w="3969"/>
      </w:tblGrid>
      <w:tr w:rsidR="00482CF3" w:rsidRPr="00107C2B" w14:paraId="1EFFFF6A" w14:textId="77777777" w:rsidTr="00D84434">
        <w:trPr>
          <w:cantSplit/>
          <w:trHeight w:val="323"/>
        </w:trPr>
        <w:tc>
          <w:tcPr>
            <w:tcW w:w="1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5EDCDE0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Ոլորտ.  Նախադպրոցական կրթություն</w:t>
            </w:r>
          </w:p>
        </w:tc>
      </w:tr>
      <w:tr w:rsidR="00482CF3" w:rsidRPr="00107C2B" w14:paraId="4E1C7D5E" w14:textId="77777777" w:rsidTr="00D84434">
        <w:trPr>
          <w:cantSplit/>
          <w:trHeight w:val="323"/>
        </w:trPr>
        <w:tc>
          <w:tcPr>
            <w:tcW w:w="1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DF654B5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Ծրագիր. Եղեգնաձոր համայնքում մատուցվող նախադպրոցական կրթության բարելավում</w:t>
            </w:r>
          </w:p>
        </w:tc>
      </w:tr>
      <w:tr w:rsidR="00482CF3" w:rsidRPr="00107C2B" w14:paraId="393D7EF6" w14:textId="77777777" w:rsidTr="00D84434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6026248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Արդյունքային ցուցանիշները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481238C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2022 թ., 1-ին կիսամյակ/տարեկան</w:t>
            </w:r>
          </w:p>
        </w:tc>
      </w:tr>
      <w:tr w:rsidR="00482CF3" w:rsidRPr="00107C2B" w14:paraId="36300B2A" w14:textId="77777777" w:rsidTr="00D8443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73C79B0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Տ</w:t>
            </w:r>
            <w:r w:rsidRPr="00107C2B">
              <w:rPr>
                <w:rFonts w:ascii="Sylfaen" w:eastAsia="Calibri" w:hAnsi="Sylfaen" w:cs="Times New Roman"/>
                <w:b/>
              </w:rPr>
              <w:t>եսակը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6151201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Ա</w:t>
            </w:r>
            <w:r w:rsidRPr="00107C2B">
              <w:rPr>
                <w:rFonts w:ascii="Sylfaen" w:eastAsia="Calibri" w:hAnsi="Sylfaen" w:cs="Times New Roman"/>
                <w:b/>
              </w:rPr>
              <w:t>նվանումը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1608BA0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Թիրախ</w:t>
            </w:r>
            <w:r w:rsidRPr="00107C2B">
              <w:rPr>
                <w:rFonts w:ascii="Times New Roman" w:eastAsia="MS Mincho" w:hAnsi="Times New Roman" w:cs="Times New Roman"/>
                <w:b/>
                <w:lang w:val="hy-AM"/>
              </w:rPr>
              <w:t>․</w:t>
            </w:r>
            <w:r w:rsidRPr="00107C2B">
              <w:rPr>
                <w:rFonts w:ascii="Sylfaen" w:eastAsia="Calibri" w:hAnsi="Sylfaen" w:cs="Times New Roman"/>
                <w:b/>
                <w:lang w:val="hy-AM"/>
              </w:rPr>
              <w:t xml:space="preserve"> արժեքը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FD95C1B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Փաստ. արժեքը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0AF4F9F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Շեղումը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08E8278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Մեկնաբանություն</w:t>
            </w:r>
          </w:p>
        </w:tc>
      </w:tr>
      <w:tr w:rsidR="00482CF3" w:rsidRPr="00107C2B" w14:paraId="6BF38218" w14:textId="77777777" w:rsidTr="00D8443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C290E5E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  <w:b/>
                <w:lang w:val="hy-AM"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Մուտքային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0A41" w14:textId="77777777" w:rsidR="00482CF3" w:rsidRPr="00652097" w:rsidRDefault="00482CF3" w:rsidP="006C7AC2">
            <w:pPr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652097">
              <w:rPr>
                <w:rFonts w:ascii="Sylfaen" w:hAnsi="Sylfaen" w:cs="Sylfaen"/>
                <w:sz w:val="20"/>
                <w:szCs w:val="20"/>
                <w:lang w:val="hy-AM"/>
              </w:rPr>
              <w:t>Եղեգնաձոր բնակավայրի թիվ 2 մանկապարտեզի ջեռուցման համակարգի կառուցում և մասնակի վերանորոգում, թիվ 5 մանկապարտեզի բակի նորոգում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6536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45000000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9D5C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107C2B">
              <w:rPr>
                <w:rFonts w:ascii="Sylfaen" w:eastAsia="Calibri" w:hAnsi="Sylfaen" w:cs="Times New Roman"/>
              </w:rPr>
              <w:t>52945420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BCF8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7945420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5B2D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Ծրագրի նախնական արժեքը փոխվել է նախագծանախահաշվային փաստաթղթերի պատվիրման ժամանակ</w:t>
            </w:r>
          </w:p>
        </w:tc>
      </w:tr>
      <w:tr w:rsidR="00482CF3" w:rsidRPr="00107C2B" w14:paraId="550B2525" w14:textId="77777777" w:rsidTr="00D8443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7D2CE20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  <w:lang w:val="hy-AM"/>
              </w:rPr>
            </w:pPr>
            <w:r w:rsidRPr="00107C2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98AF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6389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899D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15D6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AFB9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107C2B" w14:paraId="20224F35" w14:textId="77777777" w:rsidTr="00D8443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279CED96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  <w:lang w:val="hy-AM"/>
              </w:rPr>
            </w:pPr>
            <w:r w:rsidRPr="00107C2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519C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9766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1A12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DB50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5D70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107C2B" w14:paraId="67BD4FFA" w14:textId="77777777" w:rsidTr="00D8443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F455C99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  <w:lang w:val="hy-AM"/>
              </w:rPr>
            </w:pPr>
            <w:r w:rsidRPr="00107C2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4A34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6097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676F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F15A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F656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107C2B" w14:paraId="782B58C6" w14:textId="77777777" w:rsidTr="00D8443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4B22B12" w14:textId="77777777" w:rsidR="00482CF3" w:rsidRPr="00107C2B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107C2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380B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C40D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208F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CEEA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ACFD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107C2B" w14:paraId="6017479B" w14:textId="77777777" w:rsidTr="00D8443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1F98F4E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Ծախսեր, հազ. դրա</w:t>
            </w:r>
            <w:r w:rsidRPr="00107C2B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620D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67D6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51CA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6C13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0FDD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</w:tr>
    </w:tbl>
    <w:p w14:paraId="2CFF3B48" w14:textId="77777777" w:rsidR="00482CF3" w:rsidRPr="00107C2B" w:rsidRDefault="00482CF3" w:rsidP="00482CF3">
      <w:pPr>
        <w:spacing w:after="0" w:line="20" w:lineRule="atLeast"/>
        <w:rPr>
          <w:rFonts w:ascii="Sylfaen" w:eastAsia="Calibri" w:hAnsi="Sylfaen" w:cs="Times New Roman"/>
          <w:sz w:val="24"/>
          <w:szCs w:val="24"/>
          <w:lang w:val="hy-AM"/>
        </w:rPr>
      </w:pPr>
    </w:p>
    <w:p w14:paraId="5691F120" w14:textId="77777777" w:rsidR="00482CF3" w:rsidRPr="00107C2B" w:rsidRDefault="00482CF3" w:rsidP="00482CF3">
      <w:pPr>
        <w:spacing w:after="0" w:line="20" w:lineRule="atLeast"/>
        <w:rPr>
          <w:rFonts w:ascii="Sylfaen" w:eastAsia="Calibri" w:hAnsi="Sylfaen" w:cs="Times New Roman"/>
          <w:sz w:val="24"/>
          <w:szCs w:val="24"/>
          <w:lang w:val="hy-AM"/>
        </w:rPr>
      </w:pPr>
    </w:p>
    <w:tbl>
      <w:tblPr>
        <w:tblStyle w:val="TableGrid5"/>
        <w:tblW w:w="13178" w:type="dxa"/>
        <w:tblInd w:w="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4"/>
        <w:gridCol w:w="2958"/>
        <w:gridCol w:w="1276"/>
        <w:gridCol w:w="1275"/>
        <w:gridCol w:w="1276"/>
        <w:gridCol w:w="3969"/>
      </w:tblGrid>
      <w:tr w:rsidR="00482CF3" w:rsidRPr="00107C2B" w14:paraId="1979C383" w14:textId="77777777" w:rsidTr="00D84434">
        <w:trPr>
          <w:cantSplit/>
          <w:trHeight w:val="323"/>
        </w:trPr>
        <w:tc>
          <w:tcPr>
            <w:tcW w:w="1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7DC4CC4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Ոլորտ.  Լուսավորության ցանցի արդիականացում</w:t>
            </w:r>
          </w:p>
        </w:tc>
      </w:tr>
      <w:tr w:rsidR="00482CF3" w:rsidRPr="00107C2B" w14:paraId="269E2719" w14:textId="77777777" w:rsidTr="00D84434">
        <w:trPr>
          <w:cantSplit/>
          <w:trHeight w:val="323"/>
        </w:trPr>
        <w:tc>
          <w:tcPr>
            <w:tcW w:w="1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F4E36ED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Ծրագիր. Եղեգնաձոր համայնքի ներհամայնքային փողոցների լուսավորության ցանցի կառուցում</w:t>
            </w:r>
          </w:p>
        </w:tc>
      </w:tr>
      <w:tr w:rsidR="00482CF3" w:rsidRPr="00107C2B" w14:paraId="44E185F9" w14:textId="77777777" w:rsidTr="00D84434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C4EAD72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Արդյունքային ցուցանիշները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160AD35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2022 թ., 1-ին կիսամյակ/տարեկան</w:t>
            </w:r>
          </w:p>
        </w:tc>
      </w:tr>
      <w:tr w:rsidR="00482CF3" w:rsidRPr="00107C2B" w14:paraId="2778804A" w14:textId="77777777" w:rsidTr="00D8443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ADD7262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Տ</w:t>
            </w:r>
            <w:r w:rsidRPr="00107C2B">
              <w:rPr>
                <w:rFonts w:ascii="Sylfaen" w:eastAsia="Calibri" w:hAnsi="Sylfaen" w:cs="Times New Roman"/>
                <w:b/>
              </w:rPr>
              <w:t>եսակը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C79D3AC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Ա</w:t>
            </w:r>
            <w:r w:rsidRPr="00107C2B">
              <w:rPr>
                <w:rFonts w:ascii="Sylfaen" w:eastAsia="Calibri" w:hAnsi="Sylfaen" w:cs="Times New Roman"/>
                <w:b/>
              </w:rPr>
              <w:t>նվանումը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28BA3E8F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Թիրախ</w:t>
            </w:r>
            <w:r w:rsidRPr="00107C2B">
              <w:rPr>
                <w:rFonts w:ascii="Times New Roman" w:eastAsia="MS Mincho" w:hAnsi="Times New Roman" w:cs="Times New Roman"/>
                <w:b/>
                <w:lang w:val="hy-AM"/>
              </w:rPr>
              <w:t>․</w:t>
            </w:r>
            <w:r w:rsidRPr="00107C2B">
              <w:rPr>
                <w:rFonts w:ascii="Sylfaen" w:eastAsia="Calibri" w:hAnsi="Sylfaen" w:cs="Times New Roman"/>
                <w:b/>
                <w:lang w:val="hy-AM"/>
              </w:rPr>
              <w:t xml:space="preserve"> արժեքը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BFEBBF5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Փաստ. արժեքը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67D6ED6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Շեղումը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511D07F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Մեկնաբանություն</w:t>
            </w:r>
          </w:p>
        </w:tc>
      </w:tr>
      <w:tr w:rsidR="00482CF3" w:rsidRPr="00107C2B" w14:paraId="4D01C12C" w14:textId="77777777" w:rsidTr="00D8443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4DE5CCA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  <w:b/>
                <w:lang w:val="hy-AM"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Մուտքային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9D47" w14:textId="77777777" w:rsidR="00482CF3" w:rsidRPr="00652097" w:rsidRDefault="00482CF3" w:rsidP="006C7AC2">
            <w:pPr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07C2B">
              <w:rPr>
                <w:rFonts w:ascii="Sylfaen" w:hAnsi="Sylfaen"/>
                <w:sz w:val="20"/>
                <w:szCs w:val="20"/>
                <w:lang w:val="hy-AM"/>
              </w:rPr>
              <w:t xml:space="preserve">Եղեգնաձոր համայնքի </w:t>
            </w:r>
            <w:r w:rsidRPr="0065209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Եղեգնաձոր բնակավայրի </w:t>
            </w:r>
            <w:r w:rsidRPr="00107C2B">
              <w:rPr>
                <w:rFonts w:ascii="Sylfaen" w:hAnsi="Sylfaen" w:cs="Sylfaen"/>
                <w:sz w:val="20"/>
                <w:szCs w:val="20"/>
                <w:lang w:val="hy-AM"/>
              </w:rPr>
              <w:t>Գլաձորյան, Կամոյի, Չալաբյան, Մշեցու,</w:t>
            </w:r>
            <w:r w:rsidRPr="0065209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Թամանցիներ,</w:t>
            </w:r>
            <w:r w:rsidRPr="00107C2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Չարենց, Հարավ-Արևմտյան թաղամաս</w:t>
            </w:r>
            <w:r w:rsidRPr="0065209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107C2B">
              <w:rPr>
                <w:rFonts w:ascii="Sylfaen" w:hAnsi="Sylfaen" w:cs="Sylfaen"/>
                <w:sz w:val="20"/>
                <w:szCs w:val="20"/>
                <w:lang w:val="hy-AM"/>
              </w:rPr>
              <w:t>,  Բաղդասարյան,</w:t>
            </w:r>
            <w:r w:rsidRPr="0065209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107C2B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Վարդան Զորավար, Թամանցիներ,  Օրբելի</w:t>
            </w:r>
            <w:r w:rsidRPr="0065209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(510մ)</w:t>
            </w:r>
            <w:r w:rsidRPr="00107C2B">
              <w:rPr>
                <w:rFonts w:ascii="Sylfaen" w:hAnsi="Sylfaen" w:cs="Sylfaen"/>
                <w:sz w:val="20"/>
                <w:szCs w:val="20"/>
                <w:lang w:val="hy-AM"/>
              </w:rPr>
              <w:t>, Արսենյան նրբանցք</w:t>
            </w:r>
            <w:r w:rsidRPr="0065209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(230մ)</w:t>
            </w:r>
            <w:r w:rsidRPr="00107C2B">
              <w:rPr>
                <w:rFonts w:ascii="Sylfaen" w:hAnsi="Sylfaen" w:cs="Sylfaen"/>
                <w:sz w:val="20"/>
                <w:szCs w:val="20"/>
                <w:lang w:val="hy-AM"/>
              </w:rPr>
              <w:t>,</w:t>
            </w:r>
            <w:r w:rsidRPr="0065209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107C2B">
              <w:rPr>
                <w:rFonts w:ascii="Sylfaen" w:hAnsi="Sylfaen" w:cs="Sylfaen"/>
                <w:sz w:val="20"/>
                <w:szCs w:val="20"/>
                <w:lang w:val="hy-AM"/>
              </w:rPr>
              <w:t>Գագարին փողոցների</w:t>
            </w:r>
            <w:r w:rsidRPr="0065209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Գլաձոր և </w:t>
            </w:r>
            <w:r w:rsidRPr="00107C2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Գետափ բնակավայրերի ներհամայնքային փողոցների</w:t>
            </w:r>
            <w:r w:rsidRPr="0065209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արտաքին</w:t>
            </w:r>
            <w:r w:rsidRPr="00107C2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լուսավորության ցանցի կառուցում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9C36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lastRenderedPageBreak/>
              <w:t>112000000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A15A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107C2B">
              <w:rPr>
                <w:rFonts w:ascii="Sylfaen" w:eastAsia="Calibri" w:hAnsi="Sylfaen" w:cs="Times New Roman"/>
              </w:rPr>
              <w:t>149351370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DC73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37351370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1134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Ծրագրի նախնական արժեքը փոխվել է նախագծանախահաշվային փաստաթղթերի պատվիրման ժամանակ</w:t>
            </w:r>
          </w:p>
        </w:tc>
      </w:tr>
      <w:tr w:rsidR="00482CF3" w:rsidRPr="00107C2B" w14:paraId="3EC6CEBE" w14:textId="77777777" w:rsidTr="00D8443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75C812F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  <w:lang w:val="hy-AM"/>
              </w:rPr>
            </w:pPr>
            <w:r w:rsidRPr="00107C2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DDDD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2F72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D8D2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B0CE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915F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107C2B" w14:paraId="05767DA0" w14:textId="77777777" w:rsidTr="00D8443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BF611B5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  <w:lang w:val="hy-AM"/>
              </w:rPr>
            </w:pPr>
            <w:r w:rsidRPr="00107C2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3FEB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FB42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C122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0AFE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A3B8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107C2B" w14:paraId="549376D3" w14:textId="77777777" w:rsidTr="00D8443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2DBE03F2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  <w:lang w:val="hy-AM"/>
              </w:rPr>
            </w:pPr>
            <w:r w:rsidRPr="00107C2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23D1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FF04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FA1E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3D8C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E5DF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107C2B" w14:paraId="7235C628" w14:textId="77777777" w:rsidTr="00D8443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8425C30" w14:textId="77777777" w:rsidR="00482CF3" w:rsidRPr="00107C2B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107C2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679D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EB7F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2B78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8D9D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6C9D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107C2B" w14:paraId="610C1FA0" w14:textId="77777777" w:rsidTr="00D8443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3FFE7F1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Ծախսեր, հազ. դրա</w:t>
            </w:r>
            <w:r w:rsidRPr="00107C2B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C252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9F5A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1830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B0C5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4C68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</w:tr>
    </w:tbl>
    <w:p w14:paraId="3B502555" w14:textId="77777777" w:rsidR="00D84434" w:rsidRPr="00107C2B" w:rsidRDefault="00D84434" w:rsidP="00482CF3">
      <w:pPr>
        <w:rPr>
          <w:rFonts w:ascii="Sylfaen" w:hAnsi="Sylfaen"/>
          <w:lang w:val="hy-AM"/>
        </w:rPr>
      </w:pPr>
      <w:bookmarkStart w:id="7" w:name="_GoBack"/>
      <w:bookmarkEnd w:id="7"/>
    </w:p>
    <w:tbl>
      <w:tblPr>
        <w:tblStyle w:val="TableGrid5"/>
        <w:tblW w:w="13178" w:type="dxa"/>
        <w:tblInd w:w="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4"/>
        <w:gridCol w:w="2958"/>
        <w:gridCol w:w="1276"/>
        <w:gridCol w:w="1275"/>
        <w:gridCol w:w="993"/>
        <w:gridCol w:w="4252"/>
      </w:tblGrid>
      <w:tr w:rsidR="00482CF3" w:rsidRPr="00107C2B" w14:paraId="48F76407" w14:textId="77777777" w:rsidTr="00D84434">
        <w:trPr>
          <w:cantSplit/>
          <w:trHeight w:val="323"/>
        </w:trPr>
        <w:tc>
          <w:tcPr>
            <w:tcW w:w="1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D2253D9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Ոլորտ.  Ճանապարհաշինություն</w:t>
            </w:r>
          </w:p>
        </w:tc>
      </w:tr>
      <w:tr w:rsidR="00482CF3" w:rsidRPr="00107C2B" w14:paraId="0BB0C404" w14:textId="77777777" w:rsidTr="00D84434">
        <w:trPr>
          <w:cantSplit/>
          <w:trHeight w:val="323"/>
        </w:trPr>
        <w:tc>
          <w:tcPr>
            <w:tcW w:w="1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5C54339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Ծրագիր. Եղեգնաձոր համայնքի ներհամայնքային փողոցների և բազմաբնակարան բնակելի շենքերի բակերի ասֆալտապատում</w:t>
            </w:r>
          </w:p>
        </w:tc>
      </w:tr>
      <w:tr w:rsidR="00482CF3" w:rsidRPr="00107C2B" w14:paraId="3C39AC3F" w14:textId="77777777" w:rsidTr="00D84434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75C8CEC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Արդյունքային ցուցանիշները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496E771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2022 թ., 1-ին կիսամյակ/տարեկան</w:t>
            </w:r>
          </w:p>
        </w:tc>
      </w:tr>
      <w:tr w:rsidR="00482CF3" w:rsidRPr="00107C2B" w14:paraId="2D89055C" w14:textId="77777777" w:rsidTr="00D8443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B91D0B2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Տ</w:t>
            </w:r>
            <w:r w:rsidRPr="00107C2B">
              <w:rPr>
                <w:rFonts w:ascii="Sylfaen" w:eastAsia="Calibri" w:hAnsi="Sylfaen" w:cs="Times New Roman"/>
                <w:b/>
              </w:rPr>
              <w:t>եսակը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3FFEE0A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Ա</w:t>
            </w:r>
            <w:r w:rsidRPr="00107C2B">
              <w:rPr>
                <w:rFonts w:ascii="Sylfaen" w:eastAsia="Calibri" w:hAnsi="Sylfaen" w:cs="Times New Roman"/>
                <w:b/>
              </w:rPr>
              <w:t>նվանումը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C5BEA5F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Թիրախ</w:t>
            </w:r>
            <w:r w:rsidRPr="00107C2B">
              <w:rPr>
                <w:rFonts w:ascii="Times New Roman" w:eastAsia="MS Mincho" w:hAnsi="Times New Roman" w:cs="Times New Roman"/>
                <w:b/>
                <w:lang w:val="hy-AM"/>
              </w:rPr>
              <w:t>․</w:t>
            </w:r>
            <w:r w:rsidRPr="00107C2B">
              <w:rPr>
                <w:rFonts w:ascii="Sylfaen" w:eastAsia="Calibri" w:hAnsi="Sylfaen" w:cs="Times New Roman"/>
                <w:b/>
                <w:lang w:val="hy-AM"/>
              </w:rPr>
              <w:t xml:space="preserve"> արժեքը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2D3B185A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Փաստ. արժեքը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F22065E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Շեղումը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75B1D89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Մեկնաբանություն</w:t>
            </w:r>
          </w:p>
        </w:tc>
      </w:tr>
      <w:tr w:rsidR="00482CF3" w:rsidRPr="00107C2B" w14:paraId="373C386C" w14:textId="77777777" w:rsidTr="00D8443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C9F662C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  <w:b/>
                <w:lang w:val="hy-AM"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Մուտքային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9854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bCs/>
                <w:lang w:val="hy-AM"/>
              </w:rPr>
            </w:pPr>
            <w:r w:rsidRPr="0065209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Եղեգնաձոր բնակավայրի Գլաձորյան փողոցի 380մ հատվածի, Կամոյի փողոցի  2-րդ նրբանցքի 210մ, Մոմիկի փողոցի I-ին նրբանցքի 270 մ, Կոմիտաս և Մյասնիկյան փողոցների, </w:t>
            </w:r>
            <w:r w:rsidRPr="00652097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107C2B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Միկոյան 5, Մոմիկի 2 և 6, Սպանդարյան 2</w:t>
            </w:r>
            <w:r w:rsidRPr="00652097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բազմաբնակարան բնակելի շենքերի</w:t>
            </w:r>
            <w:r w:rsidRPr="00107C2B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բակերի</w:t>
            </w:r>
            <w:r w:rsidRPr="00652097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107C2B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5209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Մալիշկա և Գետափ  բնակավայրերի ներհամայնքային փողոցների, </w:t>
            </w:r>
            <w:r w:rsidRPr="00652097">
              <w:rPr>
                <w:rFonts w:ascii="Sylfaen" w:hAnsi="Sylfaen"/>
                <w:sz w:val="20"/>
                <w:szCs w:val="20"/>
                <w:lang w:val="hy-AM"/>
              </w:rPr>
              <w:t>ասֆալտապատում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892E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800000970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B287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107C2B">
              <w:rPr>
                <w:rFonts w:ascii="Sylfaen" w:eastAsia="Calibri" w:hAnsi="Sylfaen" w:cs="Times New Roman"/>
              </w:rPr>
              <w:t>847445085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D8F4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47445115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08C5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Ծրագրի նախնական արժեքը փոխվել է նախագծանախահաշվային փաստաթղթերի պատվիրման ժամանակ</w:t>
            </w:r>
          </w:p>
        </w:tc>
      </w:tr>
      <w:tr w:rsidR="00482CF3" w:rsidRPr="00107C2B" w14:paraId="33AC0851" w14:textId="77777777" w:rsidTr="00D8443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C4D4C52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  <w:lang w:val="hy-AM"/>
              </w:rPr>
            </w:pPr>
            <w:r w:rsidRPr="00107C2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AB65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3814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30CE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2B00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6282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107C2B" w14:paraId="36F3ABE3" w14:textId="77777777" w:rsidTr="00D8443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9C7E543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  <w:lang w:val="hy-AM"/>
              </w:rPr>
            </w:pPr>
            <w:r w:rsidRPr="00107C2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3360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C343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D5EE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D737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24F6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107C2B" w14:paraId="0DD343CA" w14:textId="77777777" w:rsidTr="00D8443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D15F7FC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  <w:lang w:val="hy-AM"/>
              </w:rPr>
            </w:pPr>
            <w:r w:rsidRPr="00107C2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5431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A6E0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DFBA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C242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0FBA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107C2B" w14:paraId="2FE867EC" w14:textId="77777777" w:rsidTr="00D8443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CDC618A" w14:textId="77777777" w:rsidR="00482CF3" w:rsidRPr="00107C2B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107C2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DE13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4AF5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5A7F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642C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C201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107C2B" w14:paraId="5D4B9CAF" w14:textId="77777777" w:rsidTr="00D8443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1E78E1F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Ծախսեր, հազ. դրա</w:t>
            </w:r>
            <w:r w:rsidRPr="00107C2B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F662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CD24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D01F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FA46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0E13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</w:tr>
    </w:tbl>
    <w:p w14:paraId="38C6BEBD" w14:textId="77777777" w:rsidR="00482CF3" w:rsidRPr="00107C2B" w:rsidRDefault="00482CF3" w:rsidP="00482CF3">
      <w:pPr>
        <w:rPr>
          <w:rFonts w:ascii="Sylfaen" w:hAnsi="Sylfaen"/>
          <w:lang w:val="hy-AM"/>
        </w:rPr>
      </w:pPr>
    </w:p>
    <w:tbl>
      <w:tblPr>
        <w:tblStyle w:val="TableGrid5"/>
        <w:tblW w:w="13178" w:type="dxa"/>
        <w:tblInd w:w="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4"/>
        <w:gridCol w:w="2958"/>
        <w:gridCol w:w="1276"/>
        <w:gridCol w:w="1275"/>
        <w:gridCol w:w="1134"/>
        <w:gridCol w:w="4111"/>
      </w:tblGrid>
      <w:tr w:rsidR="00482CF3" w:rsidRPr="00107C2B" w14:paraId="4832A7EA" w14:textId="77777777" w:rsidTr="00D84434">
        <w:trPr>
          <w:cantSplit/>
          <w:trHeight w:val="323"/>
        </w:trPr>
        <w:tc>
          <w:tcPr>
            <w:tcW w:w="1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648F6D8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Ոլորտ.  Խմելու ջրագծի հիմնանորոգում</w:t>
            </w:r>
          </w:p>
        </w:tc>
      </w:tr>
      <w:tr w:rsidR="00482CF3" w:rsidRPr="00107C2B" w14:paraId="49191835" w14:textId="77777777" w:rsidTr="00D84434">
        <w:trPr>
          <w:cantSplit/>
          <w:trHeight w:val="323"/>
        </w:trPr>
        <w:tc>
          <w:tcPr>
            <w:tcW w:w="1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A60A7FA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Ծրագիր. Եղեգնաձոր համայնքի Վերնաշեն բնակավայրի խմելու ջրագծի հիմնանորոգում</w:t>
            </w:r>
          </w:p>
        </w:tc>
      </w:tr>
      <w:tr w:rsidR="00482CF3" w:rsidRPr="00107C2B" w14:paraId="09248B29" w14:textId="77777777" w:rsidTr="00D84434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2C282CB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Արդյունքային ցուցանիշները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B2081E8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2022 թ., 1-ին կիսամյակ/տարեկան</w:t>
            </w:r>
          </w:p>
        </w:tc>
      </w:tr>
      <w:tr w:rsidR="00482CF3" w:rsidRPr="00107C2B" w14:paraId="2187657F" w14:textId="77777777" w:rsidTr="00D8443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9FB4A42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Տ</w:t>
            </w:r>
            <w:r w:rsidRPr="00107C2B">
              <w:rPr>
                <w:rFonts w:ascii="Sylfaen" w:eastAsia="Calibri" w:hAnsi="Sylfaen" w:cs="Times New Roman"/>
                <w:b/>
              </w:rPr>
              <w:t>եսակը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85C9FD1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Ա</w:t>
            </w:r>
            <w:r w:rsidRPr="00107C2B">
              <w:rPr>
                <w:rFonts w:ascii="Sylfaen" w:eastAsia="Calibri" w:hAnsi="Sylfaen" w:cs="Times New Roman"/>
                <w:b/>
              </w:rPr>
              <w:t>նվանումը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46BE699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Թիրախ</w:t>
            </w:r>
            <w:r w:rsidRPr="00107C2B">
              <w:rPr>
                <w:rFonts w:ascii="Times New Roman" w:eastAsia="MS Mincho" w:hAnsi="Times New Roman" w:cs="Times New Roman"/>
                <w:b/>
                <w:lang w:val="hy-AM"/>
              </w:rPr>
              <w:t>․</w:t>
            </w:r>
            <w:r w:rsidRPr="00107C2B">
              <w:rPr>
                <w:rFonts w:ascii="Sylfaen" w:eastAsia="Calibri" w:hAnsi="Sylfaen" w:cs="Times New Roman"/>
                <w:b/>
                <w:lang w:val="hy-AM"/>
              </w:rPr>
              <w:t xml:space="preserve"> արժեքը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2A7A54F9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21AA2AF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Շեղումը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2DFDF54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Մեկնաբանություն</w:t>
            </w:r>
          </w:p>
        </w:tc>
      </w:tr>
      <w:tr w:rsidR="00482CF3" w:rsidRPr="00107C2B" w14:paraId="68D1C218" w14:textId="77777777" w:rsidTr="00D8443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24D73A7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  <w:b/>
                <w:lang w:val="hy-AM"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Մուտքային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C88D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bCs/>
                <w:lang w:val="hy-AM"/>
              </w:rPr>
            </w:pPr>
            <w:r w:rsidRPr="00652097">
              <w:rPr>
                <w:rFonts w:ascii="Sylfaen" w:hAnsi="Sylfaen" w:cs="Sylfaen"/>
                <w:sz w:val="20"/>
                <w:szCs w:val="20"/>
                <w:lang w:val="hy-AM"/>
              </w:rPr>
              <w:t>Վերնաշեն բնակավայրի խմելու ջրագծի հիմնանորոգում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9EDE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43800000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75BA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107C2B">
              <w:rPr>
                <w:rFonts w:ascii="Sylfaen" w:eastAsia="Calibri" w:hAnsi="Sylfaen" w:cs="Times New Roman"/>
              </w:rPr>
              <w:t>50000000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3A90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6200000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5F90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Ծրագրի նախնական արժեքը փոխվել է նախագծանախահաշվային փաստաթղթերի պատվիրման ժամանակ</w:t>
            </w:r>
          </w:p>
        </w:tc>
      </w:tr>
      <w:tr w:rsidR="00482CF3" w:rsidRPr="00107C2B" w14:paraId="65535BDE" w14:textId="77777777" w:rsidTr="00D8443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210080F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  <w:lang w:val="hy-AM"/>
              </w:rPr>
            </w:pPr>
            <w:r w:rsidRPr="00107C2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F9CC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D27C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D4E9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BDC5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0137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107C2B" w14:paraId="5271ACBD" w14:textId="77777777" w:rsidTr="00D8443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9F83907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  <w:lang w:val="hy-AM"/>
              </w:rPr>
            </w:pPr>
            <w:r w:rsidRPr="00107C2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922A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402E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0646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4B94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1D52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107C2B" w14:paraId="2C8D0844" w14:textId="77777777" w:rsidTr="00D8443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DFCA700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  <w:lang w:val="hy-AM"/>
              </w:rPr>
            </w:pPr>
            <w:r w:rsidRPr="00107C2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8AC3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13B6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01C8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5F9A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59DC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107C2B" w14:paraId="5A5AECE6" w14:textId="77777777" w:rsidTr="00D8443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982ED26" w14:textId="77777777" w:rsidR="00482CF3" w:rsidRPr="00107C2B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107C2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997A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D2E2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01CA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8C7C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2C50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107C2B" w14:paraId="7EA356B7" w14:textId="77777777" w:rsidTr="00D8443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D3F2CDC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Ծախսեր, հազ. դրա</w:t>
            </w:r>
            <w:r w:rsidRPr="00107C2B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F70C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5C68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B79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0BEA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EC9E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</w:tr>
    </w:tbl>
    <w:p w14:paraId="27AEEC7E" w14:textId="77777777" w:rsidR="00482CF3" w:rsidRPr="00107C2B" w:rsidRDefault="00482CF3" w:rsidP="00482CF3">
      <w:pPr>
        <w:rPr>
          <w:rFonts w:ascii="Sylfaen" w:hAnsi="Sylfaen"/>
          <w:lang w:val="hy-AM"/>
        </w:rPr>
      </w:pPr>
    </w:p>
    <w:tbl>
      <w:tblPr>
        <w:tblStyle w:val="TableGrid5"/>
        <w:tblW w:w="13178" w:type="dxa"/>
        <w:tblInd w:w="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4"/>
        <w:gridCol w:w="2958"/>
        <w:gridCol w:w="1276"/>
        <w:gridCol w:w="1275"/>
        <w:gridCol w:w="1134"/>
        <w:gridCol w:w="4111"/>
      </w:tblGrid>
      <w:tr w:rsidR="00482CF3" w:rsidRPr="00107C2B" w14:paraId="09B34E39" w14:textId="77777777" w:rsidTr="00D84434">
        <w:trPr>
          <w:cantSplit/>
          <w:trHeight w:val="323"/>
        </w:trPr>
        <w:tc>
          <w:tcPr>
            <w:tcW w:w="1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CB36840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Ոլորտ.  Մայթերի հիմնանորոգում՝ սալարկմամբ</w:t>
            </w:r>
          </w:p>
        </w:tc>
      </w:tr>
      <w:tr w:rsidR="00482CF3" w:rsidRPr="00107C2B" w14:paraId="496EDFF8" w14:textId="77777777" w:rsidTr="00D84434">
        <w:trPr>
          <w:cantSplit/>
          <w:trHeight w:val="323"/>
        </w:trPr>
        <w:tc>
          <w:tcPr>
            <w:tcW w:w="1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ECC94A2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Ծրագիր. Եղեգնաձոր համայնքի մայթերի հիմնանորոգում</w:t>
            </w:r>
          </w:p>
        </w:tc>
      </w:tr>
      <w:tr w:rsidR="00482CF3" w:rsidRPr="00107C2B" w14:paraId="621D3E48" w14:textId="77777777" w:rsidTr="00D84434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D93141F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Արդյունքային ցուցանիշները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E77B9BC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2022 թ., 1-ին կիսամյակ/տարեկան</w:t>
            </w:r>
          </w:p>
        </w:tc>
      </w:tr>
      <w:tr w:rsidR="00482CF3" w:rsidRPr="00107C2B" w14:paraId="6C1AAB58" w14:textId="77777777" w:rsidTr="00D8443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6EB39F5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Տ</w:t>
            </w:r>
            <w:r w:rsidRPr="00107C2B">
              <w:rPr>
                <w:rFonts w:ascii="Sylfaen" w:eastAsia="Calibri" w:hAnsi="Sylfaen" w:cs="Times New Roman"/>
                <w:b/>
              </w:rPr>
              <w:t>եսակը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91B31C3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Ա</w:t>
            </w:r>
            <w:r w:rsidRPr="00107C2B">
              <w:rPr>
                <w:rFonts w:ascii="Sylfaen" w:eastAsia="Calibri" w:hAnsi="Sylfaen" w:cs="Times New Roman"/>
                <w:b/>
              </w:rPr>
              <w:t>նվանումը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350E3CE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Թիրախ</w:t>
            </w:r>
            <w:r w:rsidRPr="00107C2B">
              <w:rPr>
                <w:rFonts w:ascii="Times New Roman" w:eastAsia="MS Mincho" w:hAnsi="Times New Roman" w:cs="Times New Roman"/>
                <w:b/>
                <w:lang w:val="hy-AM"/>
              </w:rPr>
              <w:t>․</w:t>
            </w:r>
            <w:r w:rsidRPr="00107C2B">
              <w:rPr>
                <w:rFonts w:ascii="Sylfaen" w:eastAsia="Calibri" w:hAnsi="Sylfaen" w:cs="Times New Roman"/>
                <w:b/>
                <w:lang w:val="hy-AM"/>
              </w:rPr>
              <w:t xml:space="preserve"> արժեքը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14000C5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F6A627B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Շեղումը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F50DC27" w14:textId="77777777"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t>Մեկնաբանություն</w:t>
            </w:r>
          </w:p>
        </w:tc>
      </w:tr>
      <w:tr w:rsidR="00482CF3" w:rsidRPr="00107C2B" w14:paraId="79609E49" w14:textId="77777777" w:rsidTr="00D8443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62C2D61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  <w:b/>
                <w:lang w:val="hy-AM"/>
              </w:rPr>
            </w:pPr>
            <w:r w:rsidRPr="00107C2B">
              <w:rPr>
                <w:rFonts w:ascii="Sylfaen" w:eastAsia="Calibri" w:hAnsi="Sylfaen" w:cs="Times New Roman"/>
                <w:b/>
                <w:lang w:val="hy-AM"/>
              </w:rPr>
              <w:lastRenderedPageBreak/>
              <w:t>Մուտքային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B6FB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bCs/>
                <w:lang w:val="hy-AM"/>
              </w:rPr>
            </w:pPr>
            <w:r w:rsidRPr="00107C2B">
              <w:rPr>
                <w:rFonts w:ascii="Sylfaen" w:hAnsi="Sylfaen" w:cs="Sylfaen"/>
                <w:sz w:val="20"/>
                <w:szCs w:val="20"/>
                <w:lang w:val="hy-AM"/>
              </w:rPr>
              <w:t>Եղեգնաձոր</w:t>
            </w:r>
            <w:r w:rsidRPr="00107C2B">
              <w:rPr>
                <w:rFonts w:ascii="Sylfaen" w:hAnsi="Sylfaen"/>
                <w:sz w:val="20"/>
                <w:szCs w:val="20"/>
                <w:lang w:val="hy-AM"/>
              </w:rPr>
              <w:t xml:space="preserve"> համայնքի</w:t>
            </w:r>
            <w:r w:rsidRPr="00652097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107C2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52097">
              <w:rPr>
                <w:rFonts w:ascii="Sylfaen" w:hAnsi="Sylfaen"/>
                <w:sz w:val="20"/>
                <w:szCs w:val="20"/>
                <w:lang w:val="hy-AM"/>
              </w:rPr>
              <w:t>Եղեգնաձոր բնակավայրի Միկոյան փողոցի 130մ, Նարեկացի փողոցի 80 մ, Շահումյան փողոցի 120մ, Վ. Գևորգյան փողոցի 210մ մայթերի, Մոմիկի և Նարեկացի  փողոցների խաչմերուկի 60մ  սալիկապատում  և Սրկողուն գետի վրա գտնվող /Անդրանիկ փողոց/ կամուրջին կից նոր մայթի կառուցում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A5BB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Times New Roman" w:hAnsi="Sylfae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hy-AM"/>
              </w:rPr>
              <w:t>45 837 820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C2A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107C2B">
              <w:rPr>
                <w:rFonts w:ascii="Sylfaen" w:eastAsia="Calibri" w:hAnsi="Sylfaen" w:cs="Times New Roman"/>
              </w:rPr>
              <w:t>41 000 000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F9F2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4 837 820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5B6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Calibri" w:hAnsi="Sylfaen" w:cs="Times New Roman"/>
              </w:rPr>
              <w:t>Ծրագրի նախնական արժեքը փոխվել է նախագծանախահաշվային փաստաթղթերի պատվիրման ժամանակ</w:t>
            </w:r>
          </w:p>
        </w:tc>
      </w:tr>
      <w:tr w:rsidR="00482CF3" w:rsidRPr="00107C2B" w14:paraId="3417F652" w14:textId="77777777" w:rsidTr="00D8443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AA54A70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  <w:lang w:val="hy-AM"/>
              </w:rPr>
            </w:pPr>
            <w:r w:rsidRPr="00107C2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5E2B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42ED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7DDB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96D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8D49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107C2B" w14:paraId="5C90B939" w14:textId="77777777" w:rsidTr="00D8443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6518899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  <w:lang w:val="hy-AM"/>
              </w:rPr>
            </w:pPr>
            <w:r w:rsidRPr="00107C2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2322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A91D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AE9B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2788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613A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107C2B" w14:paraId="5B477FA1" w14:textId="77777777" w:rsidTr="00D8443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71EA0AA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  <w:lang w:val="hy-AM"/>
              </w:rPr>
            </w:pPr>
            <w:r w:rsidRPr="00107C2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753F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C368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5E99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EA1F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9F99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107C2B" w14:paraId="33B49757" w14:textId="77777777" w:rsidTr="00D8443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0F83587" w14:textId="77777777" w:rsidR="00482CF3" w:rsidRPr="00107C2B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107C2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676B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3283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9FBC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C876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368C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107C2B" w14:paraId="2C9422A3" w14:textId="77777777" w:rsidTr="00D8443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21EAF76" w14:textId="77777777"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</w:rPr>
            </w:pPr>
            <w:r w:rsidRPr="00107C2B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Ծախսեր, հազ. դրա</w:t>
            </w:r>
            <w:r w:rsidRPr="00107C2B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06F3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8441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5B47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65F7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B742" w14:textId="77777777" w:rsidR="00482CF3" w:rsidRPr="00107C2B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</w:tr>
    </w:tbl>
    <w:p w14:paraId="4A01A1E1" w14:textId="77777777" w:rsidR="00482CF3" w:rsidRPr="00107C2B" w:rsidRDefault="00482CF3" w:rsidP="00482CF3">
      <w:pPr>
        <w:rPr>
          <w:rFonts w:ascii="Sylfaen" w:hAnsi="Sylfaen"/>
          <w:b/>
          <w:bCs/>
          <w:lang w:val="hy-AM"/>
        </w:rPr>
      </w:pPr>
    </w:p>
    <w:p w14:paraId="27F63FE5" w14:textId="77777777" w:rsidR="006A16BC" w:rsidRPr="00107C2B" w:rsidRDefault="006A16BC">
      <w:pPr>
        <w:rPr>
          <w:rFonts w:ascii="Sylfaen" w:hAnsi="Sylfaen"/>
        </w:rPr>
      </w:pPr>
    </w:p>
    <w:sectPr w:rsidR="006A16BC" w:rsidRPr="00107C2B" w:rsidSect="006C7AC2">
      <w:footerReference w:type="default" r:id="rId15"/>
      <w:pgSz w:w="15840" w:h="12240" w:orient="landscape"/>
      <w:pgMar w:top="720" w:right="720" w:bottom="720" w:left="72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2C174" w14:textId="77777777" w:rsidR="00B11E0B" w:rsidRDefault="00B11E0B">
      <w:pPr>
        <w:spacing w:after="0" w:line="240" w:lineRule="auto"/>
      </w:pPr>
      <w:r>
        <w:separator/>
      </w:r>
    </w:p>
  </w:endnote>
  <w:endnote w:type="continuationSeparator" w:id="0">
    <w:p w14:paraId="73ED44C9" w14:textId="77777777" w:rsidR="00B11E0B" w:rsidRDefault="00B1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311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D9C31B" w14:textId="689D462D" w:rsidR="006C7AC2" w:rsidRDefault="006C7A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097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751EAE2F" w14:textId="77777777" w:rsidR="006C7AC2" w:rsidRDefault="006C7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740A3" w14:textId="77777777" w:rsidR="00B11E0B" w:rsidRDefault="00B11E0B">
      <w:pPr>
        <w:spacing w:after="0" w:line="240" w:lineRule="auto"/>
      </w:pPr>
      <w:r>
        <w:separator/>
      </w:r>
    </w:p>
  </w:footnote>
  <w:footnote w:type="continuationSeparator" w:id="0">
    <w:p w14:paraId="721A5413" w14:textId="77777777" w:rsidR="00B11E0B" w:rsidRDefault="00B11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41B71E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EEB7312"/>
    <w:multiLevelType w:val="hybridMultilevel"/>
    <w:tmpl w:val="25F0C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61F48"/>
    <w:multiLevelType w:val="hybridMultilevel"/>
    <w:tmpl w:val="27A8C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33D56"/>
    <w:multiLevelType w:val="hybridMultilevel"/>
    <w:tmpl w:val="CA7A67F0"/>
    <w:lvl w:ilvl="0" w:tplc="0409000F">
      <w:start w:val="1"/>
      <w:numFmt w:val="decimal"/>
      <w:lvlText w:val="%1."/>
      <w:lvlJc w:val="left"/>
      <w:pPr>
        <w:ind w:left="744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04894"/>
    <w:multiLevelType w:val="hybridMultilevel"/>
    <w:tmpl w:val="BE429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47688"/>
    <w:multiLevelType w:val="hybridMultilevel"/>
    <w:tmpl w:val="FB1E52C8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 w15:restartNumberingAfterBreak="0">
    <w:nsid w:val="41312B0C"/>
    <w:multiLevelType w:val="hybridMultilevel"/>
    <w:tmpl w:val="6EF8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D7E58"/>
    <w:multiLevelType w:val="hybridMultilevel"/>
    <w:tmpl w:val="5E3A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C3C06"/>
    <w:multiLevelType w:val="hybridMultilevel"/>
    <w:tmpl w:val="E2C4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A5ECE"/>
    <w:multiLevelType w:val="hybridMultilevel"/>
    <w:tmpl w:val="A90EE816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D71FDB"/>
    <w:multiLevelType w:val="hybridMultilevel"/>
    <w:tmpl w:val="7918037E"/>
    <w:lvl w:ilvl="0" w:tplc="022ED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736D9"/>
    <w:multiLevelType w:val="hybridMultilevel"/>
    <w:tmpl w:val="696CE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4"/>
  </w:num>
  <w:num w:numId="6">
    <w:abstractNumId w:val="0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62"/>
    <w:rsid w:val="00024095"/>
    <w:rsid w:val="00107C2B"/>
    <w:rsid w:val="001B414B"/>
    <w:rsid w:val="00482CF3"/>
    <w:rsid w:val="005E169A"/>
    <w:rsid w:val="00652097"/>
    <w:rsid w:val="00687078"/>
    <w:rsid w:val="006A16BC"/>
    <w:rsid w:val="006C7AC2"/>
    <w:rsid w:val="009D0FDF"/>
    <w:rsid w:val="00A44E4E"/>
    <w:rsid w:val="00AF7E18"/>
    <w:rsid w:val="00B11E0B"/>
    <w:rsid w:val="00D84434"/>
    <w:rsid w:val="00E30182"/>
    <w:rsid w:val="00E756A0"/>
    <w:rsid w:val="00F145D7"/>
    <w:rsid w:val="00FD2462"/>
    <w:rsid w:val="00F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520C5"/>
  <w15:chartTrackingRefBased/>
  <w15:docId w15:val="{2D8D8571-DAE3-4DE0-AEF9-DDC7A138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482CF3"/>
    <w:pPr>
      <w:ind w:left="720"/>
      <w:contextualSpacing/>
    </w:pPr>
  </w:style>
  <w:style w:type="table" w:customStyle="1" w:styleId="TableGrid5">
    <w:name w:val="Table Grid5"/>
    <w:basedOn w:val="TableNormal"/>
    <w:uiPriority w:val="59"/>
    <w:rsid w:val="00482C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82CF3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482CF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82CF3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482C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8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CF3"/>
  </w:style>
  <w:style w:type="paragraph" w:styleId="Footer">
    <w:name w:val="footer"/>
    <w:basedOn w:val="Normal"/>
    <w:link w:val="FooterChar"/>
    <w:uiPriority w:val="99"/>
    <w:unhideWhenUsed/>
    <w:rsid w:val="0048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CF3"/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482CF3"/>
  </w:style>
  <w:style w:type="paragraph" w:styleId="BalloonText">
    <w:name w:val="Balloon Text"/>
    <w:basedOn w:val="Normal"/>
    <w:link w:val="BalloonTextChar"/>
    <w:uiPriority w:val="99"/>
    <w:semiHidden/>
    <w:unhideWhenUsed/>
    <w:rsid w:val="00482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F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C\Desktop\&#1392;&#1398;&#1379;&#1377;&#1396;&#1397;&#1377;%20&#1382;&#1377;&#1408;&#1379;&#1377;&#1409;&#1396;&#1377;&#1398;%20&#1390;&#1408;&#1377;&#1379;&#1387;&#1408;%202022\&#1359;&#1329;&#1354;%202022.docx" TargetMode="External"/><Relationship Id="rId13" Type="http://schemas.openxmlformats.org/officeDocument/2006/relationships/hyperlink" Target="file:///C:\Users\PC\Desktop\&#1392;&#1398;&#1379;&#1377;&#1396;&#1397;&#1377;%20&#1382;&#1377;&#1408;&#1379;&#1377;&#1409;&#1396;&#1377;&#1398;%20&#1390;&#1408;&#1377;&#1379;&#1387;&#1408;%202022\&#1359;&#1329;&#1354;%202022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file:///C:\Users\PC\Desktop\&#1392;&#1398;&#1379;&#1377;&#1396;&#1397;&#1377;%20&#1382;&#1377;&#1408;&#1379;&#1377;&#1409;&#1396;&#1377;&#1398;%20&#1390;&#1408;&#1377;&#1379;&#1387;&#1408;%202022\&#1359;&#1329;&#1354;%202022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PC\Desktop\&#1392;&#1398;&#1379;&#1377;&#1396;&#1397;&#1377;%20&#1382;&#1377;&#1408;&#1379;&#1377;&#1409;&#1396;&#1377;&#1398;%20&#1390;&#1408;&#1377;&#1379;&#1387;&#1408;%202022\&#1359;&#1329;&#1354;%202022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C:\Users\PC\Desktop\&#1392;&#1398;&#1379;&#1377;&#1396;&#1397;&#1377;%20&#1382;&#1377;&#1408;&#1379;&#1377;&#1409;&#1396;&#1377;&#1398;%20&#1390;&#1408;&#1377;&#1379;&#1387;&#1408;%202022\&#1359;&#1329;&#1354;%20202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C\Desktop\&#1392;&#1398;&#1379;&#1377;&#1396;&#1397;&#1377;%20&#1382;&#1377;&#1408;&#1379;&#1377;&#1409;&#1396;&#1377;&#1398;%20&#1390;&#1408;&#1377;&#1379;&#1387;&#1408;%202022\&#1359;&#1329;&#1354;%202022.docx" TargetMode="External"/><Relationship Id="rId14" Type="http://schemas.openxmlformats.org/officeDocument/2006/relationships/hyperlink" Target="file:///C:\Users\PC\Desktop\&#1392;&#1398;&#1379;&#1377;&#1396;&#1397;&#1377;%20&#1382;&#1377;&#1408;&#1379;&#1377;&#1409;&#1396;&#1377;&#1398;%20&#1390;&#1408;&#1377;&#1379;&#1387;&#1408;%202022\&#1407;&#1377;&#1402;\(http:\www.yeghegnadzor.a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5175</Words>
  <Characters>29498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Hp</dc:creator>
  <cp:keywords/>
  <dc:description/>
  <cp:lastModifiedBy>User</cp:lastModifiedBy>
  <cp:revision>4</cp:revision>
  <dcterms:created xsi:type="dcterms:W3CDTF">2022-07-14T12:52:00Z</dcterms:created>
  <dcterms:modified xsi:type="dcterms:W3CDTF">2022-07-14T12:54:00Z</dcterms:modified>
</cp:coreProperties>
</file>