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36" w:rsidRPr="00211005" w:rsidRDefault="009A7E57" w:rsidP="003F3D36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  <w:lang w:val="en-US"/>
        </w:rPr>
      </w:pPr>
      <w:bookmarkStart w:id="0" w:name="_GoBack"/>
      <w:bookmarkEnd w:id="0"/>
      <w:r w:rsidRPr="00505D5A">
        <w:rPr>
          <w:rFonts w:ascii="GHEA Grapalat" w:hAnsi="GHEA Grapalat"/>
          <w:w w:val="8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211005">
        <w:rPr>
          <w:rFonts w:ascii="GHEA Grapalat" w:hAnsi="GHEA Grapalat"/>
          <w:w w:val="85"/>
          <w:sz w:val="18"/>
          <w:szCs w:val="18"/>
        </w:rPr>
        <w:t xml:space="preserve">                              </w:t>
      </w:r>
    </w:p>
    <w:p w:rsidR="009A7E57" w:rsidRPr="00505D5A" w:rsidRDefault="009A7E57" w:rsidP="003F3D36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</w:rPr>
      </w:pPr>
      <w:r w:rsidRPr="00505D5A">
        <w:rPr>
          <w:rFonts w:ascii="GHEA Grapalat" w:hAnsi="GHEA Grapalat"/>
          <w:w w:val="85"/>
          <w:sz w:val="18"/>
          <w:szCs w:val="18"/>
        </w:rPr>
        <w:t xml:space="preserve"> Հավելված</w:t>
      </w:r>
      <w:r w:rsidRPr="00211005">
        <w:rPr>
          <w:rFonts w:ascii="GHEA Grapalat" w:hAnsi="GHEA Grapalat"/>
          <w:w w:val="85"/>
          <w:sz w:val="18"/>
          <w:szCs w:val="18"/>
          <w:lang w:val="en-US"/>
        </w:rPr>
        <w:t>1</w:t>
      </w:r>
    </w:p>
    <w:p w:rsidR="009A7E57" w:rsidRPr="00505D5A" w:rsidRDefault="009A7E57" w:rsidP="009A7E57">
      <w:pPr>
        <w:pStyle w:val="a3"/>
        <w:spacing w:before="34" w:line="271" w:lineRule="auto"/>
        <w:ind w:left="6475" w:right="255" w:firstLine="1747"/>
        <w:jc w:val="right"/>
        <w:rPr>
          <w:rFonts w:ascii="GHEA Grapalat" w:hAnsi="GHEA Grapalat"/>
          <w:sz w:val="18"/>
          <w:szCs w:val="18"/>
        </w:rPr>
      </w:pPr>
      <w:r w:rsidRPr="00505D5A">
        <w:rPr>
          <w:rFonts w:ascii="GHEA Grapalat" w:hAnsi="GHEA Grapalat"/>
          <w:w w:val="85"/>
          <w:sz w:val="18"/>
          <w:szCs w:val="18"/>
        </w:rPr>
        <w:t xml:space="preserve">Եղեգնաձոր համայնքի ավագանու       </w:t>
      </w:r>
    </w:p>
    <w:p w:rsidR="009A7E57" w:rsidRPr="00505D5A" w:rsidRDefault="00B16FA1" w:rsidP="009A7E57">
      <w:pPr>
        <w:pStyle w:val="a3"/>
        <w:spacing w:line="271" w:lineRule="auto"/>
        <w:ind w:left="7703" w:right="256" w:firstLine="216"/>
        <w:jc w:val="right"/>
        <w:rPr>
          <w:rFonts w:ascii="GHEA Grapalat" w:hAnsi="GHEA Grapalat"/>
          <w:w w:val="95"/>
          <w:sz w:val="18"/>
          <w:szCs w:val="18"/>
        </w:rPr>
      </w:pPr>
      <w:r>
        <w:rPr>
          <w:rFonts w:ascii="GHEA Grapalat" w:eastAsia="Arial" w:hAnsi="GHEA Grapalat" w:cs="Arial"/>
          <w:w w:val="90"/>
          <w:sz w:val="18"/>
          <w:szCs w:val="18"/>
        </w:rPr>
        <w:t>2020</w:t>
      </w:r>
      <w:r w:rsidR="009A7E57" w:rsidRPr="00505D5A">
        <w:rPr>
          <w:rFonts w:ascii="GHEA Grapalat" w:eastAsia="Arial" w:hAnsi="GHEA Grapalat" w:cs="Arial"/>
          <w:w w:val="90"/>
          <w:sz w:val="18"/>
          <w:szCs w:val="18"/>
        </w:rPr>
        <w:t xml:space="preserve"> </w:t>
      </w:r>
      <w:r w:rsidR="009A7E57" w:rsidRPr="00505D5A">
        <w:rPr>
          <w:rFonts w:ascii="GHEA Grapalat" w:hAnsi="GHEA Grapalat"/>
          <w:w w:val="90"/>
          <w:sz w:val="18"/>
          <w:szCs w:val="18"/>
        </w:rPr>
        <w:t xml:space="preserve">թվականի դեկտեմբերի </w:t>
      </w:r>
      <w:r w:rsidR="00375BD8">
        <w:rPr>
          <w:rFonts w:ascii="GHEA Grapalat" w:eastAsia="Arial" w:hAnsi="GHEA Grapalat" w:cs="Arial"/>
          <w:w w:val="90"/>
          <w:sz w:val="18"/>
          <w:szCs w:val="18"/>
          <w:lang w:val="en-US"/>
        </w:rPr>
        <w:t>25-</w:t>
      </w:r>
      <w:r w:rsidR="009A7E57" w:rsidRPr="00505D5A">
        <w:rPr>
          <w:rFonts w:ascii="GHEA Grapalat" w:hAnsi="GHEA Grapalat"/>
          <w:w w:val="90"/>
          <w:sz w:val="18"/>
          <w:szCs w:val="18"/>
        </w:rPr>
        <w:t xml:space="preserve">ի </w:t>
      </w:r>
      <w:r w:rsidR="009A7E57" w:rsidRPr="00505D5A">
        <w:rPr>
          <w:rFonts w:ascii="GHEA Grapalat" w:hAnsi="GHEA Grapalat"/>
          <w:w w:val="95"/>
          <w:sz w:val="18"/>
          <w:szCs w:val="18"/>
        </w:rPr>
        <w:t xml:space="preserve">թիվ </w:t>
      </w:r>
      <w:r w:rsidR="009A7E57" w:rsidRPr="00505D5A">
        <w:rPr>
          <w:rFonts w:ascii="GHEA Grapalat" w:eastAsia="Arial" w:hAnsi="GHEA Grapalat" w:cs="Arial"/>
          <w:w w:val="95"/>
          <w:sz w:val="18"/>
          <w:szCs w:val="18"/>
        </w:rPr>
        <w:t xml:space="preserve"> </w:t>
      </w:r>
      <w:r w:rsidR="009A7E57" w:rsidRPr="00505D5A">
        <w:rPr>
          <w:rFonts w:ascii="GHEA Grapalat" w:hAnsi="GHEA Grapalat"/>
          <w:w w:val="95"/>
          <w:sz w:val="18"/>
          <w:szCs w:val="18"/>
        </w:rPr>
        <w:t>նիստի թիվ</w:t>
      </w:r>
      <w:r>
        <w:rPr>
          <w:rFonts w:ascii="GHEA Grapalat" w:hAnsi="GHEA Grapalat"/>
          <w:w w:val="95"/>
          <w:sz w:val="18"/>
          <w:szCs w:val="18"/>
        </w:rPr>
        <w:t xml:space="preserve"> </w:t>
      </w:r>
      <w:r w:rsidR="00375BD8">
        <w:rPr>
          <w:rFonts w:ascii="GHEA Grapalat" w:hAnsi="GHEA Grapalat"/>
          <w:w w:val="95"/>
          <w:sz w:val="18"/>
          <w:szCs w:val="18"/>
          <w:lang w:val="en-US"/>
        </w:rPr>
        <w:t>103</w:t>
      </w:r>
      <w:r w:rsidR="00503C18">
        <w:rPr>
          <w:rFonts w:ascii="GHEA Grapalat" w:hAnsi="GHEA Grapalat"/>
          <w:w w:val="95"/>
          <w:sz w:val="18"/>
          <w:szCs w:val="18"/>
        </w:rPr>
        <w:t>-Ն</w:t>
      </w:r>
      <w:r w:rsidR="009A7E57" w:rsidRPr="00505D5A">
        <w:rPr>
          <w:rFonts w:ascii="GHEA Grapalat" w:hAnsi="GHEA Grapalat"/>
          <w:w w:val="95"/>
          <w:sz w:val="18"/>
          <w:szCs w:val="18"/>
        </w:rPr>
        <w:t xml:space="preserve"> որոշման</w:t>
      </w:r>
    </w:p>
    <w:p w:rsidR="009A7E57" w:rsidRPr="00505D5A" w:rsidRDefault="009A7E57" w:rsidP="009A7E57">
      <w:pPr>
        <w:pStyle w:val="a3"/>
        <w:spacing w:line="271" w:lineRule="auto"/>
        <w:ind w:left="7703" w:right="256" w:firstLine="216"/>
        <w:jc w:val="right"/>
        <w:rPr>
          <w:rFonts w:ascii="GHEA Grapalat" w:hAnsi="GHEA Grapalat"/>
          <w:sz w:val="18"/>
          <w:szCs w:val="18"/>
        </w:rPr>
      </w:pPr>
    </w:p>
    <w:p w:rsidR="009A7E57" w:rsidRPr="00505D5A" w:rsidRDefault="007F5CA6" w:rsidP="009A7E57">
      <w:pPr>
        <w:pStyle w:val="1"/>
        <w:tabs>
          <w:tab w:val="left" w:pos="10206"/>
          <w:tab w:val="left" w:pos="10632"/>
          <w:tab w:val="left" w:pos="11057"/>
        </w:tabs>
        <w:spacing w:line="261" w:lineRule="auto"/>
        <w:ind w:left="3544" w:right="233" w:hanging="3373"/>
        <w:rPr>
          <w:rFonts w:ascii="GHEA Grapalat" w:hAnsi="GHEA Grapalat"/>
        </w:rPr>
      </w:pPr>
      <w:r>
        <w:rPr>
          <w:rFonts w:ascii="GHEA Grapalat" w:hAnsi="GHEA Grapalat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392430</wp:posOffset>
                </wp:positionV>
                <wp:extent cx="7031990" cy="8934450"/>
                <wp:effectExtent l="0" t="0" r="16510" b="0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893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"/>
                              <w:gridCol w:w="401"/>
                              <w:gridCol w:w="20"/>
                              <w:gridCol w:w="3244"/>
                              <w:gridCol w:w="4536"/>
                              <w:gridCol w:w="2812"/>
                              <w:gridCol w:w="25"/>
                            </w:tblGrid>
                            <w:tr w:rsidR="00E015BC" w:rsidRPr="005F050E" w:rsidTr="00B577CA">
                              <w:trPr>
                                <w:trHeight w:val="1053"/>
                              </w:trPr>
                              <w:tc>
                                <w:tcPr>
                                  <w:tcW w:w="2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ind w:left="1069" w:right="106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Տեսակը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ind w:left="1103" w:right="1091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Դրույքաչափը</w:t>
                                  </w:r>
                                </w:p>
                                <w:p w:rsidR="00E015BC" w:rsidRDefault="00E015BC">
                                  <w:pPr>
                                    <w:pStyle w:val="TableParagraph"/>
                                    <w:spacing w:before="30"/>
                                    <w:ind w:left="1105" w:right="109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95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սահմանված օրենքով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w w:val="95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:rsidR="00E015BC" w:rsidRPr="00505D5A" w:rsidRDefault="00E015BC">
                                  <w:pPr>
                                    <w:pStyle w:val="TableParagraph"/>
                                    <w:spacing w:before="18" w:line="271" w:lineRule="auto"/>
                                    <w:ind w:left="427" w:right="379" w:hanging="33"/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bCs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9A5DFC">
                                    <w:rPr>
                                      <w:rFonts w:ascii="GHEA Grapalat" w:hAnsi="GHEA Grapalat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Ավագանու կողմից </w:t>
                                  </w:r>
                                  <w:r w:rsidRPr="009A5DFC">
                                    <w:rPr>
                                      <w:rFonts w:ascii="GHEA Grapalat" w:hAnsi="GHEA Grapalat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սահմանված </w:t>
                                  </w:r>
                                  <w:r w:rsidRPr="009A5DFC">
                                    <w:rPr>
                                      <w:rFonts w:ascii="GHEA Grapalat" w:hAnsi="GHEA Grapalat"/>
                                      <w:b/>
                                      <w:bCs/>
                                      <w:w w:val="85"/>
                                      <w:sz w:val="20"/>
                                      <w:szCs w:val="20"/>
                                    </w:rPr>
                                    <w:t>դրույքաչափերը</w:t>
                                  </w:r>
                                </w:p>
                                <w:p w:rsidR="00E015BC" w:rsidRPr="00505D5A" w:rsidRDefault="00E015BC" w:rsidP="00B577CA">
                                  <w:pPr>
                                    <w:pStyle w:val="TableParagraph"/>
                                    <w:spacing w:before="18" w:line="271" w:lineRule="auto"/>
                                    <w:ind w:left="427" w:right="379" w:hanging="33"/>
                                    <w:jc w:val="center"/>
                                    <w:rPr>
                                      <w:rFonts w:ascii="Arial Armenian" w:eastAsia="Arial" w:hAnsi="Arial Armenian" w:cs="Arial"/>
                                      <w:b/>
                                      <w:bCs/>
                                      <w:i/>
                                      <w:w w:val="85"/>
                                      <w:sz w:val="20"/>
                                      <w:szCs w:val="20"/>
                                    </w:rPr>
                                  </w:pPr>
                                  <w:r w:rsidRPr="009A5DFC">
                                    <w:rPr>
                                      <w:rFonts w:ascii="GHEA Grapalat" w:hAnsi="GHEA Grapalat"/>
                                      <w:b/>
                                      <w:bCs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ՀՀ</w:t>
                                  </w:r>
                                  <w:r w:rsidRPr="00505D5A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DFC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դրամով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426"/>
                              </w:trPr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10"/>
                                    <w:ind w:left="11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  <w:gridSpan w:val="2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10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10"/>
                                    <w:ind w:left="13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10"/>
                                    <w:ind w:left="15"/>
                                    <w:jc w:val="center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683"/>
                              </w:trPr>
                              <w:tc>
                                <w:tcPr>
                                  <w:tcW w:w="2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3" w:type="dxa"/>
                                  <w:gridSpan w:val="5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E015BC" w:rsidRPr="009A5DFC" w:rsidRDefault="00E015BC">
                                  <w:pPr>
                                    <w:pStyle w:val="TableParagraph"/>
                                    <w:spacing w:before="22"/>
                                    <w:ind w:left="4510" w:right="4498"/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A5DFC"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ՏՈՒՐՔԵՐ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15BC" w:rsidRPr="005F050E" w:rsidTr="00B577CA">
                              <w:trPr>
                                <w:trHeight w:val="475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 w:val="restart"/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spacing w:before="120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015BC" w:rsidRPr="00A143B3" w:rsidRDefault="00E015BC">
                                  <w:pPr>
                                    <w:pStyle w:val="TableParagraph"/>
                                    <w:spacing w:before="1" w:line="271" w:lineRule="auto"/>
                                    <w:ind w:left="197" w:right="185" w:firstLine="2"/>
                                    <w:jc w:val="center"/>
                                    <w:rPr>
                                      <w:rFonts w:ascii="Arial Armenian" w:hAnsi="Arial Armenian"/>
                                      <w:sz w:val="18"/>
                                      <w:szCs w:val="18"/>
                                    </w:rPr>
                                  </w:pP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>Եղեգնաձոր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>համայնքի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տարածքում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ճարտարապետաշինարարական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նախագծին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համապատասխան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`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համայնքի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վարչական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տարածքում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նոր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շենքերի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ylfaen" w:hAnsi="Sylfae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շինությունների</w:t>
                                  </w:r>
                                  <w:r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ոչ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հիմնական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5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շինությունների</w:t>
                                  </w:r>
                                </w:p>
                                <w:p w:rsidR="00E015BC" w:rsidRDefault="00E015BC">
                                  <w:pPr>
                                    <w:pStyle w:val="TableParagraph"/>
                                    <w:spacing w:line="271" w:lineRule="auto"/>
                                    <w:ind w:left="339" w:right="32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շինարարության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տեղադրման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թույլտվության</w:t>
                                  </w:r>
                                  <w:r w:rsidRPr="00A143B3">
                                    <w:rPr>
                                      <w:rFonts w:ascii="Arial Armenian" w:hAnsi="Arial Armenian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43B3">
                                    <w:rPr>
                                      <w:rFonts w:ascii="Arial Armenian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</w:tc>
                              <w:tc>
                                <w:tcPr>
                                  <w:tcW w:w="7368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015BC" w:rsidRPr="00B16FA1" w:rsidRDefault="00E015BC" w:rsidP="00B577CA">
                                  <w:pPr>
                                    <w:pStyle w:val="TableParagraph"/>
                                    <w:spacing w:before="15"/>
                                    <w:ind w:left="110"/>
                                    <w:jc w:val="center"/>
                                    <w:rPr>
                                      <w:rFonts w:ascii="GHEA Grapalat" w:hAnsi="GHEA Grapala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FA1">
                                    <w:rPr>
                                      <w:rFonts w:ascii="GHEA Grapalat" w:hAnsi="GHEA Grapalat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ա) հիմնական շենքերի և շինությունների համար`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1422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5" w:line="271" w:lineRule="auto"/>
                                    <w:ind w:left="110" w:right="294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մինչև 300 քառակուսի մետր ընդհանուր մակերես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ունեցող անհատական բնակելի, այդ թվում`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այգեգործական (ամառանոցային) տների, ինչպես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նաև մինչև 200 քառակուսի մետր ընդհանուր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մակերես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ունեցող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հասարակական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արտադրական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 w:line="202" w:lineRule="exact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նշանակության շենքերի և շինությունների համար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GHEA Grapalat" w:hAnsi="GHEA Grapala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15000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/տասնհինգ հազար/</w:t>
                                  </w:r>
                                </w:p>
                              </w:tc>
                            </w:tr>
                            <w:tr w:rsidR="00E015BC" w:rsidRPr="005F050E" w:rsidTr="00B577CA">
                              <w:trPr>
                                <w:trHeight w:val="237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8" w:type="dxa"/>
                                  <w:gridSpan w:val="3"/>
                                </w:tcPr>
                                <w:p w:rsidR="00E015BC" w:rsidRPr="00B577CA" w:rsidRDefault="00E015BC">
                                  <w:pPr>
                                    <w:pStyle w:val="TableParagraph"/>
                                    <w:spacing w:before="15" w:line="202" w:lineRule="exact"/>
                                    <w:ind w:left="926"/>
                                    <w:rPr>
                                      <w:rFonts w:ascii="GHEA Grapalat" w:hAnsi="GHEA Grapala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577CA">
                                    <w:rPr>
                                      <w:rFonts w:ascii="GHEA Grapalat" w:hAnsi="GHEA Grapalat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բ) սույն կետի «ա» ենթակետով չնախատեսված օբյեկտների համար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710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5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  <w:lang w:val="hy-AM"/>
                                    </w:rPr>
                                    <w:t>0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-ից մինչև 500 քառակուսի մետր ընդհանուր</w:t>
                                  </w:r>
                                </w:p>
                                <w:p w:rsidR="00E015BC" w:rsidRPr="00A63B14" w:rsidRDefault="00E015BC" w:rsidP="00426C59">
                                  <w:pPr>
                                    <w:pStyle w:val="TableParagraph"/>
                                    <w:tabs>
                                      <w:tab w:val="left" w:pos="1074"/>
                                      <w:tab w:val="left" w:pos="1948"/>
                                      <w:tab w:val="left" w:pos="2834"/>
                                      <w:tab w:val="left" w:pos="3151"/>
                                    </w:tabs>
                                    <w:spacing w:before="7" w:line="230" w:lineRule="atLeast"/>
                                    <w:ind w:left="110" w:right="93"/>
                                    <w:rPr>
                                      <w:rFonts w:ascii="GHEA Grapalat" w:hAnsi="GHEA Grapalat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մակերես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ունեցող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շենքերի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և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շինությունների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32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30000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/>
                                    <w:ind w:left="491" w:right="469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/երեսուն հազար/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712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tabs>
                                      <w:tab w:val="left" w:pos="1074"/>
                                      <w:tab w:val="left" w:pos="1948"/>
                                      <w:tab w:val="left" w:pos="2834"/>
                                      <w:tab w:val="left" w:pos="3151"/>
                                    </w:tabs>
                                    <w:spacing w:before="15" w:line="271" w:lineRule="auto"/>
                                    <w:ind w:left="110" w:right="93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>0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-ից մինչև 1000 քառակուսի մետր ընդհանուր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մակերես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ունեցող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շենքերի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և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շինությունների</w:t>
                                  </w:r>
                                </w:p>
                                <w:p w:rsidR="00E015BC" w:rsidRPr="00A63B14" w:rsidRDefault="00E015BC" w:rsidP="00426C59">
                                  <w:pPr>
                                    <w:pStyle w:val="TableParagraph"/>
                                    <w:spacing w:before="1" w:line="202" w:lineRule="exact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35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50000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5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/հիսուն հազար/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710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Pr="00A63B14" w:rsidRDefault="00E015BC" w:rsidP="00426C59">
                                  <w:pPr>
                                    <w:pStyle w:val="TableParagraph"/>
                                    <w:tabs>
                                      <w:tab w:val="left" w:pos="1074"/>
                                      <w:tab w:val="left" w:pos="1948"/>
                                      <w:tab w:val="left" w:pos="2834"/>
                                      <w:tab w:val="left" w:pos="3151"/>
                                    </w:tabs>
                                    <w:spacing w:before="15" w:line="268" w:lineRule="auto"/>
                                    <w:ind w:left="110" w:right="93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</w:rPr>
                                    <w:t>իցմինչև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3000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</w:rPr>
                                    <w:t>քառակուսի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</w:rPr>
                                    <w:t>մետր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</w:rPr>
                                    <w:t>ընդհանուր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5"/>
                                      <w:sz w:val="18"/>
                                      <w:szCs w:val="18"/>
                                    </w:rPr>
                                    <w:t>մակերեսունեցող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5"/>
                                      <w:sz w:val="18"/>
                                      <w:szCs w:val="18"/>
                                    </w:rPr>
                                    <w:t>շենքերի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w w:val="95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5"/>
                                      <w:sz w:val="18"/>
                                      <w:szCs w:val="18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w w:val="95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շինությունների </w:t>
                                  </w:r>
                                  <w:r w:rsidRPr="00A63B14">
                                    <w:rPr>
                                      <w:rFonts w:ascii="GHEA Grapalat" w:hAnsi="GHEA Grapalat" w:cs="Sylfaen"/>
                                      <w:w w:val="95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33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50000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/հիսուն հազար/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710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5" w:line="271" w:lineRule="auto"/>
                                    <w:ind w:left="110" w:right="294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-ից և ավելի քառակուսի մետր ընդհանուր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մակերես ունեցող շենքերի և շինությունների</w:t>
                                  </w:r>
                                </w:p>
                                <w:p w:rsidR="00E015BC" w:rsidRPr="00A63B14" w:rsidRDefault="00E015BC" w:rsidP="00426C59">
                                  <w:pPr>
                                    <w:pStyle w:val="TableParagraph"/>
                                    <w:spacing w:before="1" w:line="200" w:lineRule="exact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GHEA Grapalat" w:hAnsi="GHEA Grapala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100 000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 w:line="200" w:lineRule="exact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/հարյուր հազար/</w:t>
                                  </w:r>
                                </w:p>
                              </w:tc>
                            </w:tr>
                            <w:tr w:rsidR="00E015BC" w:rsidRPr="005F050E" w:rsidTr="00B577CA">
                              <w:trPr>
                                <w:trHeight w:val="474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8" w:type="dxa"/>
                                  <w:gridSpan w:val="3"/>
                                </w:tcPr>
                                <w:p w:rsidR="00E015BC" w:rsidRPr="00B16FA1" w:rsidRDefault="00E015BC">
                                  <w:pPr>
                                    <w:pStyle w:val="TableParagraph"/>
                                    <w:spacing w:before="17"/>
                                    <w:ind w:left="1456"/>
                                    <w:rPr>
                                      <w:rFonts w:ascii="GHEA Grapalat" w:hAnsi="GHEA Grapala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6FA1">
                                    <w:rPr>
                                      <w:rFonts w:ascii="GHEA Grapalat" w:hAnsi="GHEA Grapalat"/>
                                      <w:b/>
                                      <w:w w:val="95"/>
                                      <w:sz w:val="18"/>
                                      <w:szCs w:val="18"/>
                                    </w:rPr>
                                    <w:t>գ) ոչ հիմնական շինությունների տեղադրման համար`</w:t>
                                  </w:r>
                                </w:p>
                              </w:tc>
                            </w:tr>
                            <w:tr w:rsidR="00E015BC" w:rsidTr="00B46B7C">
                              <w:trPr>
                                <w:trHeight w:val="592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46B7C" w:rsidRPr="00A63B14" w:rsidRDefault="00E015BC" w:rsidP="00B46B7C">
                                  <w:pPr>
                                    <w:pStyle w:val="TableParagraph"/>
                                    <w:spacing w:before="15" w:line="271" w:lineRule="auto"/>
                                    <w:ind w:left="110" w:right="373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մինչև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քառակուսի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մետր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ընդհանուր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մակերես ունեցող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շենքերի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շինությունների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1" w:line="202" w:lineRule="exact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35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3000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5"/>
                                    <w:ind w:left="491" w:right="472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/երեք հազար/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710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5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20 և ավելի քառակուսի մետր ընդհանուր մակերես</w:t>
                                  </w:r>
                                </w:p>
                                <w:p w:rsidR="00E015BC" w:rsidRPr="00A63B14" w:rsidRDefault="00E015BC" w:rsidP="00B46B7C">
                                  <w:pPr>
                                    <w:pStyle w:val="TableParagraph"/>
                                    <w:spacing w:before="7" w:line="230" w:lineRule="atLeast"/>
                                    <w:ind w:left="110" w:right="368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Ունեցող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շենքերի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շինությունների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համար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32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5000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/հինգ հազար/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1797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015BC" w:rsidRDefault="00E015BC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015BC" w:rsidRPr="00A63B14" w:rsidRDefault="00E015BC" w:rsidP="00B577CA">
                                  <w:pPr>
                                    <w:pStyle w:val="TableParagraph"/>
                                    <w:spacing w:before="153" w:line="271" w:lineRule="auto"/>
                                    <w:ind w:right="462"/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  <w:lang w:val="hy-AM"/>
                                    </w:rPr>
                                    <w:t>Եղեգնաձոր համայնքի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տարածքում գոյություն ունեցող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շենքերի և շինությունների</w:t>
                                  </w:r>
                                </w:p>
                                <w:p w:rsidR="00E015BC" w:rsidRPr="00A63B14" w:rsidRDefault="00E015BC" w:rsidP="00B577CA">
                                  <w:pPr>
                                    <w:pStyle w:val="TableParagraph"/>
                                    <w:spacing w:line="271" w:lineRule="auto"/>
                                    <w:ind w:left="108" w:right="156"/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վերակառուցման, վերականգնման, ուժեղացման, արդիականացման և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բարեկարգման աշխատանքների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(բացառությամբ Հայաստանի</w:t>
                                  </w:r>
                                </w:p>
                                <w:p w:rsidR="00E015BC" w:rsidRPr="00A63B14" w:rsidRDefault="00E015BC" w:rsidP="00B577CA">
                                  <w:pPr>
                                    <w:pStyle w:val="TableParagraph"/>
                                    <w:spacing w:before="1" w:line="271" w:lineRule="auto"/>
                                    <w:ind w:left="108" w:right="156"/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Հանրապետության օրենսդրությամբ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սահմանված` շինարարության</w:t>
                                  </w:r>
                                </w:p>
                                <w:p w:rsidR="00E015BC" w:rsidRPr="00A63B14" w:rsidRDefault="00E015BC" w:rsidP="00B577CA">
                                  <w:pPr>
                                    <w:pStyle w:val="TableParagraph"/>
                                    <w:spacing w:before="2" w:line="271" w:lineRule="auto"/>
                                    <w:ind w:left="108" w:right="156"/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թույլտվություն չպահանջվող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դեպքերի) թույլտվության համար,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եթե սահմանված կարգով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հաստատված</w:t>
                                  </w:r>
                                </w:p>
                                <w:p w:rsidR="00E015BC" w:rsidRPr="00A63B14" w:rsidRDefault="00E015BC" w:rsidP="00B577CA">
                                  <w:pPr>
                                    <w:pStyle w:val="TableParagraph"/>
                                    <w:spacing w:before="7" w:line="230" w:lineRule="atLeast"/>
                                    <w:ind w:left="108" w:right="156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ճարտարապետաշինարարական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նախագծով`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5" w:line="271" w:lineRule="auto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ա) չի նախատեսվում կցակառույցների,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վերնակառույցների, շենքի գաբարիտային չափերն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ընդլայնող այլ կառույցների (այդ թվում`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3" w:line="268" w:lineRule="auto"/>
                                    <w:ind w:left="110" w:right="294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ստորգետնյա) հետևանքով օբյեկտի ընդհանուր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>մակերեսի ավելացում կամ շենքերի գործառական</w:t>
                                  </w:r>
                                </w:p>
                                <w:p w:rsidR="00E015BC" w:rsidRPr="00A63B14" w:rsidRDefault="00E015BC" w:rsidP="00B46B7C">
                                  <w:pPr>
                                    <w:pStyle w:val="TableParagraph"/>
                                    <w:spacing w:before="3" w:line="202" w:lineRule="exact"/>
                                    <w:ind w:left="110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նշանակության</w:t>
                                  </w:r>
                                  <w:r w:rsidR="00B46B7C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փոփոխություն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15BC" w:rsidRPr="00A63B14" w:rsidRDefault="00E015BC">
                                  <w:pPr>
                                    <w:pStyle w:val="TableParagraph"/>
                                    <w:spacing w:before="15"/>
                                    <w:ind w:left="491" w:right="474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3000</w:t>
                                  </w:r>
                                </w:p>
                                <w:p w:rsidR="00E015BC" w:rsidRPr="00A63B14" w:rsidRDefault="00E015BC">
                                  <w:pPr>
                                    <w:pStyle w:val="TableParagraph"/>
                                    <w:spacing w:before="28"/>
                                    <w:ind w:left="491" w:right="472"/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A63B14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/երեք հազար/</w:t>
                                  </w:r>
                                </w:p>
                              </w:tc>
                            </w:tr>
                            <w:tr w:rsidR="00E015BC" w:rsidRPr="005F050E" w:rsidTr="00B577CA">
                              <w:trPr>
                                <w:trHeight w:val="2964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15BC" w:rsidRPr="00A63B14" w:rsidRDefault="00E015BC" w:rsidP="00B577CA">
                                  <w:pPr>
                                    <w:pStyle w:val="TableParagraph"/>
                                    <w:ind w:left="110" w:right="90" w:firstLine="374"/>
                                    <w:jc w:val="both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 w:rsidRPr="008C2227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բ) բացի շենքերի և շինությունների 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վերակառուցման, ուժեղացման, վերականգնման 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կամ արդիականացման աշխատանքներից՝ նախատեսվում է նաև կցակառույցների, 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վերնակառույցների, շենքի տրամաչափային չափերն 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ընդլայնող այլ կառույցների (այդ թվում` 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90"/>
                                      <w:sz w:val="18"/>
                                      <w:szCs w:val="18"/>
                                    </w:rPr>
                                    <w:t>ստորգետնյա) հետևանքով օբյեկտի ընդհանուր մակերեսի ավելացում կամ շենքերի գործառական նշանակության փոփոխություն, և բացի սույն կետի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C2227">
                                    <w:rPr>
                                      <w:rFonts w:ascii="GHEA Grapalat" w:hAnsi="GHEA Grapalat"/>
                                      <w:w w:val="95"/>
                                      <w:sz w:val="18"/>
                                      <w:szCs w:val="18"/>
                                    </w:rPr>
                                    <w:t>«ա» ենթակետով սահմանված դրույքաչափի,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015BC" w:rsidRPr="008B4D99" w:rsidRDefault="00E015BC" w:rsidP="00B577CA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before="15"/>
                                    <w:ind w:left="111" w:right="88"/>
                                    <w:jc w:val="both"/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</w:pPr>
                                  <w:r w:rsidRPr="008B4D99"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  <w:t xml:space="preserve">կիրառվում են նաև նոր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շինարարության համար սույն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  <w:t xml:space="preserve">հավելվածի 1-ին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>կետով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>սահմանված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>նորմերը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և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դրույքաչափերը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`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շենքերի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</w:rPr>
                                    <w:t>և շինությունների ընդհանուր մակերեսի ավելացման կամ շենքերի</w:t>
                                  </w:r>
                                  <w:r>
                                    <w:rPr>
                                      <w:rFonts w:ascii="GHEA Grapalat" w:hAnsi="GHEA Grapalat"/>
                                      <w:w w:val="95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spacing w:val="-1"/>
                                      <w:w w:val="85"/>
                                      <w:sz w:val="16"/>
                                      <w:szCs w:val="16"/>
                                    </w:rPr>
                                    <w:t>գործառական</w:t>
                                  </w:r>
                                  <w:r>
                                    <w:rPr>
                                      <w:rFonts w:ascii="GHEA Grapalat" w:hAnsi="GHEA Grapalat"/>
                                      <w:spacing w:val="-1"/>
                                      <w:w w:val="85"/>
                                      <w:sz w:val="16"/>
                                      <w:szCs w:val="16"/>
                                      <w:lang w:val="hy-AM"/>
                                    </w:rPr>
                                    <w:t xml:space="preserve">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նշանակության փոփոխության </w:t>
                                  </w:r>
                                  <w:r w:rsidRPr="008B4D99">
                                    <w:rPr>
                                      <w:rFonts w:ascii="GHEA Grapalat" w:hAnsi="GHEA Grapalat"/>
                                      <w:sz w:val="16"/>
                                      <w:szCs w:val="16"/>
                                    </w:rPr>
                                    <w:t>մասով.</w:t>
                                  </w:r>
                                </w:p>
                              </w:tc>
                            </w:tr>
                            <w:tr w:rsidR="00E015BC" w:rsidTr="00B577CA">
                              <w:trPr>
                                <w:trHeight w:val="335"/>
                              </w:trPr>
                              <w:tc>
                                <w:tcPr>
                                  <w:tcW w:w="446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4" w:type="dxa"/>
                                  <w:vMerge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15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գ) նախատեսվում է միայն կցակառույցների,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015BC" w:rsidRDefault="00E015BC">
                                  <w:pPr>
                                    <w:pStyle w:val="TableParagraph"/>
                                    <w:spacing w:before="15"/>
                                    <w:ind w:left="4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սույն օրենքի իմաստով,</w:t>
                                  </w:r>
                                </w:p>
                              </w:tc>
                            </w:tr>
                          </w:tbl>
                          <w:p w:rsidR="00E015BC" w:rsidRDefault="00E015BC" w:rsidP="009A7E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1.8pt;margin-top:30.9pt;width:553.7pt;height:70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UpsQIAAKw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"/>
                        <w:gridCol w:w="401"/>
                        <w:gridCol w:w="20"/>
                        <w:gridCol w:w="3244"/>
                        <w:gridCol w:w="4536"/>
                        <w:gridCol w:w="2812"/>
                        <w:gridCol w:w="25"/>
                      </w:tblGrid>
                      <w:tr w:rsidR="00E015BC" w:rsidRPr="005F050E" w:rsidTr="00B577CA">
                        <w:trPr>
                          <w:trHeight w:val="1053"/>
                        </w:trPr>
                        <w:tc>
                          <w:tcPr>
                            <w:tcW w:w="2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64" w:type="dxa"/>
                            <w:gridSpan w:val="2"/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ind w:left="1069" w:right="10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Տեսակը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Default="00E015B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ind w:left="1103" w:right="1091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Դրույքաչափը</w:t>
                            </w:r>
                          </w:p>
                          <w:p w:rsidR="00E015BC" w:rsidRDefault="00E015BC">
                            <w:pPr>
                              <w:pStyle w:val="TableParagraph"/>
                              <w:spacing w:before="30"/>
                              <w:ind w:left="1105" w:right="1091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95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սահմանված օրենքով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w w:val="95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:rsidR="00E015BC" w:rsidRPr="00505D5A" w:rsidRDefault="00E015BC">
                            <w:pPr>
                              <w:pStyle w:val="TableParagraph"/>
                              <w:spacing w:before="18" w:line="271" w:lineRule="auto"/>
                              <w:ind w:left="427" w:right="379" w:hanging="33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w w:val="85"/>
                                <w:sz w:val="20"/>
                                <w:szCs w:val="20"/>
                              </w:rPr>
                            </w:pPr>
                            <w:r w:rsidRPr="009A5DFC">
                              <w:rPr>
                                <w:rFonts w:ascii="GHEA Grapalat" w:hAnsi="GHEA Grapalat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Ավագանու կողմից </w:t>
                            </w:r>
                            <w:r w:rsidRPr="009A5DFC">
                              <w:rPr>
                                <w:rFonts w:ascii="GHEA Grapalat" w:hAnsi="GHEA Grapalat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 xml:space="preserve">սահմանված </w:t>
                            </w:r>
                            <w:r w:rsidRPr="009A5DFC">
                              <w:rPr>
                                <w:rFonts w:ascii="GHEA Grapalat" w:hAnsi="GHEA Grapalat"/>
                                <w:b/>
                                <w:bCs/>
                                <w:w w:val="85"/>
                                <w:sz w:val="20"/>
                                <w:szCs w:val="20"/>
                              </w:rPr>
                              <w:t>դրույքաչափերը</w:t>
                            </w:r>
                          </w:p>
                          <w:p w:rsidR="00E015BC" w:rsidRPr="00505D5A" w:rsidRDefault="00E015BC" w:rsidP="00B577CA">
                            <w:pPr>
                              <w:pStyle w:val="TableParagraph"/>
                              <w:spacing w:before="18" w:line="271" w:lineRule="auto"/>
                              <w:ind w:left="427" w:right="379" w:hanging="33"/>
                              <w:jc w:val="center"/>
                              <w:rPr>
                                <w:rFonts w:ascii="Arial Armenian" w:eastAsia="Arial" w:hAnsi="Arial Armenian" w:cs="Arial"/>
                                <w:b/>
                                <w:bCs/>
                                <w:i/>
                                <w:w w:val="85"/>
                                <w:sz w:val="20"/>
                                <w:szCs w:val="20"/>
                              </w:rPr>
                            </w:pPr>
                            <w:r w:rsidRPr="009A5DFC">
                              <w:rPr>
                                <w:rFonts w:ascii="GHEA Grapalat" w:hAnsi="GHEA Grapalat"/>
                                <w:b/>
                                <w:bCs/>
                                <w:w w:val="85"/>
                                <w:sz w:val="20"/>
                                <w:szCs w:val="20"/>
                              </w:rPr>
                              <w:t xml:space="preserve"> ՀՀ</w:t>
                            </w:r>
                            <w:r w:rsidRPr="00505D5A">
                              <w:rPr>
                                <w:rFonts w:ascii="GHEA Grapalat" w:hAnsi="GHEA Grapal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DFC">
                              <w:rPr>
                                <w:rFonts w:ascii="GHEA Grapalat" w:hAnsi="GHEA Grapalat"/>
                                <w:b/>
                                <w:bCs/>
                                <w:sz w:val="20"/>
                                <w:szCs w:val="20"/>
                              </w:rPr>
                              <w:t>դրամով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15BC" w:rsidTr="00B577CA">
                        <w:trPr>
                          <w:trHeight w:val="426"/>
                        </w:trPr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015BC" w:rsidRDefault="00E015BC">
                            <w:pPr>
                              <w:pStyle w:val="TableParagraph"/>
                              <w:spacing w:before="10"/>
                              <w:ind w:left="11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4" w:type="dxa"/>
                            <w:gridSpan w:val="2"/>
                          </w:tcPr>
                          <w:p w:rsidR="00E015BC" w:rsidRDefault="00E015BC">
                            <w:pPr>
                              <w:pStyle w:val="TableParagraph"/>
                              <w:spacing w:before="10"/>
                              <w:ind w:left="1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Default="00E015BC">
                            <w:pPr>
                              <w:pStyle w:val="TableParagraph"/>
                              <w:spacing w:before="10"/>
                              <w:ind w:left="13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:rsidR="00E015BC" w:rsidRDefault="00E015BC">
                            <w:pPr>
                              <w:pStyle w:val="TableParagraph"/>
                              <w:spacing w:before="10"/>
                              <w:ind w:left="15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15BC" w:rsidTr="00B577CA">
                        <w:trPr>
                          <w:trHeight w:val="683"/>
                        </w:trPr>
                        <w:tc>
                          <w:tcPr>
                            <w:tcW w:w="2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13" w:type="dxa"/>
                            <w:gridSpan w:val="5"/>
                            <w:tcBorders>
                              <w:bottom w:val="single" w:sz="8" w:space="0" w:color="000000"/>
                            </w:tcBorders>
                          </w:tcPr>
                          <w:p w:rsidR="00E015BC" w:rsidRPr="009A5DFC" w:rsidRDefault="00E015BC">
                            <w:pPr>
                              <w:pStyle w:val="TableParagraph"/>
                              <w:spacing w:before="22"/>
                              <w:ind w:left="4510" w:right="4498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5DFC">
                              <w:rPr>
                                <w:rFonts w:ascii="GHEA Grapalat" w:hAnsi="GHEA Grapalat"/>
                                <w:b/>
                                <w:bCs/>
                                <w:sz w:val="28"/>
                                <w:szCs w:val="28"/>
                              </w:rPr>
                              <w:t>ՏՈՒՐՔԵՐ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015BC" w:rsidRPr="005F050E" w:rsidTr="00B577CA">
                        <w:trPr>
                          <w:trHeight w:val="475"/>
                        </w:trPr>
                        <w:tc>
                          <w:tcPr>
                            <w:tcW w:w="446" w:type="dxa"/>
                            <w:gridSpan w:val="3"/>
                            <w:vMerge w:val="restart"/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spacing w:before="120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44" w:type="dxa"/>
                            <w:vMerge w:val="restart"/>
                            <w:tcBorders>
                              <w:top w:val="single" w:sz="8" w:space="0" w:color="000000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015BC" w:rsidRPr="00A143B3" w:rsidRDefault="00E015BC">
                            <w:pPr>
                              <w:pStyle w:val="TableParagraph"/>
                              <w:spacing w:before="1" w:line="271" w:lineRule="auto"/>
                              <w:ind w:left="197" w:right="185" w:firstLine="2"/>
                              <w:jc w:val="center"/>
                              <w:rPr>
                                <w:rFonts w:ascii="Arial Armenian" w:hAnsi="Arial Armenian"/>
                                <w:sz w:val="18"/>
                                <w:szCs w:val="18"/>
                              </w:rPr>
                            </w:pP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>Եղեգնաձոր</w:t>
                            </w:r>
                            <w:r w:rsidRPr="00A143B3">
                              <w:rPr>
                                <w:rFonts w:ascii="Arial Armenian" w:hAnsi="Arial Armenia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>համայնքի</w:t>
                            </w:r>
                            <w:r w:rsidRPr="00A143B3">
                              <w:rPr>
                                <w:rFonts w:ascii="Arial Armenian" w:hAnsi="Arial Armenia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</w:rPr>
                              <w:t>տարածքում</w:t>
                            </w:r>
                            <w:r w:rsidRPr="00A143B3">
                              <w:rPr>
                                <w:rFonts w:ascii="Arial Armenian" w:hAnsi="Arial Armenian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ճարտարապետաշինարարական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նախագծին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համապատասխան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` 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համայնքի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վարչական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տարածքում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</w:rPr>
                              <w:t>նոր</w:t>
                            </w:r>
                            <w:r w:rsidRPr="00A143B3">
                              <w:rPr>
                                <w:rFonts w:ascii="Arial Armenian" w:hAnsi="Arial Armenia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</w:rPr>
                              <w:t>շենքերի</w:t>
                            </w:r>
                            <w:r w:rsidRPr="00A143B3">
                              <w:rPr>
                                <w:rFonts w:ascii="Arial Armenian" w:hAnsi="Arial Armenian"/>
                                <w:w w:val="9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ylfaen" w:hAnsi="Sylfae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</w:rPr>
                              <w:t>շինությունների</w:t>
                            </w:r>
                            <w:r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</w:rPr>
                              <w:t>և</w:t>
                            </w:r>
                            <w:r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0"/>
                                <w:sz w:val="18"/>
                                <w:szCs w:val="18"/>
                              </w:rPr>
                              <w:t>ոչ</w:t>
                            </w:r>
                            <w:r w:rsidRPr="00A143B3">
                              <w:rPr>
                                <w:rFonts w:ascii="Arial Armenian" w:hAnsi="Arial Armenian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5"/>
                                <w:sz w:val="18"/>
                                <w:szCs w:val="18"/>
                              </w:rPr>
                              <w:t>հիմնական</w:t>
                            </w:r>
                            <w:r w:rsidRPr="00A143B3">
                              <w:rPr>
                                <w:rFonts w:ascii="Arial Armenian" w:hAnsi="Arial Armenian"/>
                                <w:w w:val="95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5"/>
                                <w:sz w:val="18"/>
                                <w:szCs w:val="18"/>
                              </w:rPr>
                              <w:t>շինությունների</w:t>
                            </w:r>
                          </w:p>
                          <w:p w:rsidR="00E015BC" w:rsidRDefault="00E015BC">
                            <w:pPr>
                              <w:pStyle w:val="TableParagraph"/>
                              <w:spacing w:line="271" w:lineRule="auto"/>
                              <w:ind w:left="339" w:right="32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շինարարության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A143B3">
                              <w:rPr>
                                <w:rFonts w:ascii="Arial Armenian" w:hAnsi="GHEA Grapalat"/>
                                <w:w w:val="85"/>
                                <w:sz w:val="18"/>
                                <w:szCs w:val="18"/>
                              </w:rPr>
                              <w:t>տեղադրման</w:t>
                            </w:r>
                            <w:r w:rsidRPr="00A143B3">
                              <w:rPr>
                                <w:rFonts w:ascii="Arial Armenian" w:hAnsi="Arial Armenian"/>
                                <w:w w:val="85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A143B3">
                              <w:rPr>
                                <w:rFonts w:ascii="Arial Armenian" w:hAnsi="GHEA Grapalat"/>
                                <w:w w:val="95"/>
                                <w:sz w:val="18"/>
                                <w:szCs w:val="18"/>
                              </w:rPr>
                              <w:t>թույլտվության</w:t>
                            </w:r>
                            <w:r w:rsidRPr="00A143B3">
                              <w:rPr>
                                <w:rFonts w:ascii="Arial Armenian" w:hAnsi="Arial Armenian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43B3">
                              <w:rPr>
                                <w:rFonts w:ascii="Arial Armenian" w:hAnsi="GHEA Grapalat"/>
                                <w:w w:val="95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</w:tc>
                        <w:tc>
                          <w:tcPr>
                            <w:tcW w:w="7368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E015BC" w:rsidRPr="00B16FA1" w:rsidRDefault="00E015BC" w:rsidP="00B577CA">
                            <w:pPr>
                              <w:pStyle w:val="TableParagraph"/>
                              <w:spacing w:before="15"/>
                              <w:ind w:left="110"/>
                              <w:jc w:val="center"/>
                              <w:rPr>
                                <w:rFonts w:ascii="GHEA Grapalat" w:hAnsi="GHEA Grapalat"/>
                                <w:b/>
                                <w:sz w:val="18"/>
                                <w:szCs w:val="18"/>
                              </w:rPr>
                            </w:pPr>
                            <w:r w:rsidRPr="00B16FA1">
                              <w:rPr>
                                <w:rFonts w:ascii="GHEA Grapalat" w:hAnsi="GHEA Grapalat"/>
                                <w:b/>
                                <w:w w:val="95"/>
                                <w:sz w:val="18"/>
                                <w:szCs w:val="18"/>
                              </w:rPr>
                              <w:t>ա) հիմնական շենքերի և շինությունների համար`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1422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5" w:line="271" w:lineRule="auto"/>
                              <w:ind w:left="110" w:right="294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 xml:space="preserve">մինչև 300 քառակուսի մետր ընդհանուր մակերես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 xml:space="preserve">ունեցող անհատական բնակելի, այդ թվում` </w:t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 xml:space="preserve">այգեգործական (ամառանոցային) տների, ինչպես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նաև մինչև 200 քառակուսի մետր ընդհանուր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մակերես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ունեցող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հասարակական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արտադրական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 w:line="202" w:lineRule="exact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նշանակության շենքերի և շինությունների համար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8"/>
                              <w:rPr>
                                <w:rFonts w:ascii="GHEA Grapalat" w:hAnsi="GHEA Grapal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15BC" w:rsidRPr="00A63B14" w:rsidRDefault="00E015BC">
                            <w:pPr>
                              <w:pStyle w:val="TableParagraph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15000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/տասնհինգ հազար/</w:t>
                            </w:r>
                          </w:p>
                        </w:tc>
                      </w:tr>
                      <w:tr w:rsidR="00E015BC" w:rsidRPr="005F050E" w:rsidTr="00B577CA">
                        <w:trPr>
                          <w:trHeight w:val="237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8" w:type="dxa"/>
                            <w:gridSpan w:val="3"/>
                          </w:tcPr>
                          <w:p w:rsidR="00E015BC" w:rsidRPr="00B577CA" w:rsidRDefault="00E015BC">
                            <w:pPr>
                              <w:pStyle w:val="TableParagraph"/>
                              <w:spacing w:before="15" w:line="202" w:lineRule="exact"/>
                              <w:ind w:left="926"/>
                              <w:rPr>
                                <w:rFonts w:ascii="GHEA Grapalat" w:hAnsi="GHEA Grapalat"/>
                                <w:b/>
                                <w:sz w:val="18"/>
                                <w:szCs w:val="18"/>
                              </w:rPr>
                            </w:pPr>
                            <w:r w:rsidRPr="00B577CA">
                              <w:rPr>
                                <w:rFonts w:ascii="GHEA Grapalat" w:hAnsi="GHEA Grapalat"/>
                                <w:b/>
                                <w:w w:val="95"/>
                                <w:sz w:val="18"/>
                                <w:szCs w:val="18"/>
                              </w:rPr>
                              <w:t>բ) սույն կետի «ա» ենթակետով չնախատեսված օբյեկտների համար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710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5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  <w:lang w:val="hy-AM"/>
                              </w:rPr>
                              <w:t>0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-ից մինչև 500 քառակուսի մետր ընդհանուր</w:t>
                            </w:r>
                          </w:p>
                          <w:p w:rsidR="00E015BC" w:rsidRPr="00A63B14" w:rsidRDefault="00E015BC" w:rsidP="00426C59">
                            <w:pPr>
                              <w:pStyle w:val="TableParagraph"/>
                              <w:tabs>
                                <w:tab w:val="left" w:pos="1074"/>
                                <w:tab w:val="left" w:pos="1948"/>
                                <w:tab w:val="left" w:pos="2834"/>
                                <w:tab w:val="left" w:pos="3151"/>
                              </w:tabs>
                              <w:spacing w:before="7" w:line="230" w:lineRule="atLeast"/>
                              <w:ind w:left="110" w:right="93"/>
                              <w:rPr>
                                <w:rFonts w:ascii="GHEA Grapalat" w:hAnsi="GHEA Grapal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մակերես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  <w:t>ունեցող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  <w:t>շենքերի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  <w:t>և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 xml:space="preserve">շինությունների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32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30000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/>
                              <w:ind w:left="491" w:right="469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/երեսուն հազար/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712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Pr="00A63B14" w:rsidRDefault="00E015BC">
                            <w:pPr>
                              <w:pStyle w:val="TableParagraph"/>
                              <w:tabs>
                                <w:tab w:val="left" w:pos="1074"/>
                                <w:tab w:val="left" w:pos="1948"/>
                                <w:tab w:val="left" w:pos="2834"/>
                                <w:tab w:val="left" w:pos="3151"/>
                              </w:tabs>
                              <w:spacing w:before="15" w:line="271" w:lineRule="auto"/>
                              <w:ind w:left="110" w:right="93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>0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-ից մինչև 1000 քառակուսի մետր ընդհանուր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մակերես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  <w:t>ունեցող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  <w:t>շենքերի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  <w:t>և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>շինությունների</w:t>
                            </w:r>
                          </w:p>
                          <w:p w:rsidR="00E015BC" w:rsidRPr="00A63B14" w:rsidRDefault="00E015BC" w:rsidP="00426C59">
                            <w:pPr>
                              <w:pStyle w:val="TableParagraph"/>
                              <w:spacing w:before="1" w:line="202" w:lineRule="exact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35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50000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5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/հիսուն հազար/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710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Pr="00A63B14" w:rsidRDefault="00E015BC" w:rsidP="00426C59">
                            <w:pPr>
                              <w:pStyle w:val="TableParagraph"/>
                              <w:tabs>
                                <w:tab w:val="left" w:pos="1074"/>
                                <w:tab w:val="left" w:pos="1948"/>
                                <w:tab w:val="left" w:pos="2834"/>
                                <w:tab w:val="left" w:pos="3151"/>
                              </w:tabs>
                              <w:spacing w:before="15" w:line="268" w:lineRule="auto"/>
                              <w:ind w:left="110" w:right="93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100</w:t>
                            </w:r>
                            <w:r w:rsidRPr="008C2227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-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</w:rPr>
                              <w:t>իցմինչև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 3000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</w:rPr>
                              <w:t>քառակուսի</w:t>
                            </w:r>
                            <w:r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</w:rPr>
                              <w:t>մետր</w:t>
                            </w:r>
                            <w:r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</w:rPr>
                              <w:t>ընդհանուր</w:t>
                            </w:r>
                            <w:r>
                              <w:rPr>
                                <w:rFonts w:ascii="GHEA Grapalat" w:hAnsi="GHEA Grapalat" w:cs="Sylfaen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5"/>
                                <w:sz w:val="18"/>
                                <w:szCs w:val="18"/>
                              </w:rPr>
                              <w:t>մակերեսունեցող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5"/>
                                <w:sz w:val="18"/>
                                <w:szCs w:val="18"/>
                              </w:rPr>
                              <w:t>շենքերի</w:t>
                            </w:r>
                            <w:r>
                              <w:rPr>
                                <w:rFonts w:ascii="GHEA Grapalat" w:hAnsi="GHEA Grapalat" w:cs="Sylfaen"/>
                                <w:w w:val="95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5"/>
                                <w:sz w:val="18"/>
                                <w:szCs w:val="18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 w:cs="Sylfaen"/>
                                <w:w w:val="95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85"/>
                                <w:sz w:val="18"/>
                                <w:szCs w:val="18"/>
                              </w:rPr>
                              <w:t xml:space="preserve">շինությունների </w:t>
                            </w:r>
                            <w:r w:rsidRPr="00A63B14">
                              <w:rPr>
                                <w:rFonts w:ascii="GHEA Grapalat" w:hAnsi="GHEA Grapalat" w:cs="Sylfaen"/>
                                <w:w w:val="95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33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50000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/հիսուն հազար/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710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5" w:line="271" w:lineRule="auto"/>
                              <w:ind w:left="110" w:right="294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>300</w:t>
                            </w:r>
                            <w:r w:rsidRPr="008C2227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>0</w:t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 xml:space="preserve">-ից և ավելի քառակուսի մետր ընդհանուր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մակերես ունեցող շենքերի և շինությունների</w:t>
                            </w:r>
                          </w:p>
                          <w:p w:rsidR="00E015BC" w:rsidRPr="00A63B14" w:rsidRDefault="00E015BC" w:rsidP="00426C59">
                            <w:pPr>
                              <w:pStyle w:val="TableParagraph"/>
                              <w:spacing w:before="1" w:line="200" w:lineRule="exact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8"/>
                              <w:rPr>
                                <w:rFonts w:ascii="GHEA Grapalat" w:hAnsi="GHEA Grapala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15BC" w:rsidRPr="00A63B14" w:rsidRDefault="00E015BC">
                            <w:pPr>
                              <w:pStyle w:val="TableParagraph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100 000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 w:line="200" w:lineRule="exact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/հարյուր հազար/</w:t>
                            </w:r>
                          </w:p>
                        </w:tc>
                      </w:tr>
                      <w:tr w:rsidR="00E015BC" w:rsidRPr="005F050E" w:rsidTr="00B577CA">
                        <w:trPr>
                          <w:trHeight w:val="474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68" w:type="dxa"/>
                            <w:gridSpan w:val="3"/>
                          </w:tcPr>
                          <w:p w:rsidR="00E015BC" w:rsidRPr="00B16FA1" w:rsidRDefault="00E015BC">
                            <w:pPr>
                              <w:pStyle w:val="TableParagraph"/>
                              <w:spacing w:before="17"/>
                              <w:ind w:left="1456"/>
                              <w:rPr>
                                <w:rFonts w:ascii="GHEA Grapalat" w:hAnsi="GHEA Grapalat"/>
                                <w:b/>
                                <w:sz w:val="18"/>
                                <w:szCs w:val="18"/>
                              </w:rPr>
                            </w:pPr>
                            <w:r w:rsidRPr="00B16FA1">
                              <w:rPr>
                                <w:rFonts w:ascii="GHEA Grapalat" w:hAnsi="GHEA Grapalat"/>
                                <w:b/>
                                <w:w w:val="95"/>
                                <w:sz w:val="18"/>
                                <w:szCs w:val="18"/>
                              </w:rPr>
                              <w:t>գ) ոչ հիմնական շինությունների տեղադրման համար`</w:t>
                            </w:r>
                          </w:p>
                        </w:tc>
                      </w:tr>
                      <w:tr w:rsidR="00E015BC" w:rsidTr="00B46B7C">
                        <w:trPr>
                          <w:trHeight w:val="592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B46B7C" w:rsidRPr="00A63B14" w:rsidRDefault="00E015BC" w:rsidP="00B46B7C">
                            <w:pPr>
                              <w:pStyle w:val="TableParagraph"/>
                              <w:spacing w:before="15" w:line="271" w:lineRule="auto"/>
                              <w:ind w:left="110" w:right="373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մինչև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քառակուսի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մետր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ընդհանուր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մակերես ունեցող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շենքերի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շինությունների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1" w:line="202" w:lineRule="exact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  <w:gridSpan w:val="2"/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35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3000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5"/>
                              <w:ind w:left="491" w:right="472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/երեք հազար/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710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</w:tcBorders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5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20 և ավելի քառակուսի մետր ընդհանուր մակերես</w:t>
                            </w:r>
                          </w:p>
                          <w:p w:rsidR="00E015BC" w:rsidRPr="00A63B14" w:rsidRDefault="00E015BC" w:rsidP="00B46B7C">
                            <w:pPr>
                              <w:pStyle w:val="TableParagraph"/>
                              <w:spacing w:before="7" w:line="230" w:lineRule="atLeast"/>
                              <w:ind w:left="110" w:right="368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Ունեցող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շենքերի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շինությունների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համար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32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5000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/հինգ հազար/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1797"/>
                        </w:trPr>
                        <w:tc>
                          <w:tcPr>
                            <w:tcW w:w="446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015BC" w:rsidRDefault="00E015BC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44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E015BC" w:rsidRPr="00A63B14" w:rsidRDefault="00E015BC" w:rsidP="00B577CA">
                            <w:pPr>
                              <w:pStyle w:val="TableParagraph"/>
                              <w:spacing w:before="153" w:line="271" w:lineRule="auto"/>
                              <w:ind w:right="462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  <w:lang w:val="hy-AM"/>
                              </w:rPr>
                              <w:t>Եղեգնաձոր համայնքի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6"/>
                                <w:szCs w:val="16"/>
                              </w:rPr>
                              <w:t xml:space="preserve">տարածքում գոյություն ունեցող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շենքերի և շինությունների</w:t>
                            </w:r>
                          </w:p>
                          <w:p w:rsidR="00E015BC" w:rsidRPr="00A63B14" w:rsidRDefault="00E015BC" w:rsidP="00B577CA">
                            <w:pPr>
                              <w:pStyle w:val="TableParagraph"/>
                              <w:spacing w:line="271" w:lineRule="auto"/>
                              <w:ind w:left="108" w:right="156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6"/>
                                <w:szCs w:val="16"/>
                              </w:rPr>
                              <w:t xml:space="preserve">վերակառուցման, վերականգնման, ուժեղացման, արդիականացման և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 xml:space="preserve">բարեկարգման աշխատանքների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(բացառությամբ Հայաստանի</w:t>
                            </w:r>
                          </w:p>
                          <w:p w:rsidR="00E015BC" w:rsidRPr="00A63B14" w:rsidRDefault="00E015BC" w:rsidP="00B577CA">
                            <w:pPr>
                              <w:pStyle w:val="TableParagraph"/>
                              <w:spacing w:before="1" w:line="271" w:lineRule="auto"/>
                              <w:ind w:left="108" w:right="156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6"/>
                                <w:szCs w:val="16"/>
                              </w:rPr>
                              <w:t xml:space="preserve">Հանրապետության օրենսդրությամբ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սահմանված` շինարարության</w:t>
                            </w:r>
                          </w:p>
                          <w:p w:rsidR="00E015BC" w:rsidRPr="00A63B14" w:rsidRDefault="00E015BC" w:rsidP="00B577CA">
                            <w:pPr>
                              <w:pStyle w:val="TableParagraph"/>
                              <w:spacing w:before="2" w:line="271" w:lineRule="auto"/>
                              <w:ind w:left="108" w:right="156"/>
                              <w:jc w:val="center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 xml:space="preserve">թույլտվություն չպահանջվող </w:t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6"/>
                                <w:szCs w:val="16"/>
                              </w:rPr>
                              <w:t xml:space="preserve">դեպքերի) թույլտվության համար,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եթե սահմանված կարգով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հաստատված</w:t>
                            </w:r>
                          </w:p>
                          <w:p w:rsidR="00E015BC" w:rsidRPr="00A63B14" w:rsidRDefault="00E015BC" w:rsidP="00B577CA">
                            <w:pPr>
                              <w:pStyle w:val="TableParagraph"/>
                              <w:spacing w:before="7" w:line="230" w:lineRule="atLeast"/>
                              <w:ind w:left="108" w:right="156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6"/>
                                <w:szCs w:val="16"/>
                              </w:rPr>
                              <w:t xml:space="preserve">ճարտարապետաշինարարական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նախագծով`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5" w:line="271" w:lineRule="auto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 xml:space="preserve">ա) չի նախատեսվում կցակառույցների, </w:t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 xml:space="preserve">վերնակառույցների, շենքի գաբարիտային չափերն </w:t>
                            </w: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ընդլայնող այլ կառույցների (այդ թվում`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3" w:line="268" w:lineRule="auto"/>
                              <w:ind w:left="110" w:right="294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ստորգետնյա) հետևանքով օբյեկտի ընդհանուր </w:t>
                            </w:r>
                            <w:r w:rsidRPr="00A63B14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>մակերեսի ավելացում կամ շենքերի գործառական</w:t>
                            </w:r>
                          </w:p>
                          <w:p w:rsidR="00E015BC" w:rsidRPr="00A63B14" w:rsidRDefault="00E015BC" w:rsidP="00B46B7C">
                            <w:pPr>
                              <w:pStyle w:val="TableParagraph"/>
                              <w:spacing w:before="3" w:line="202" w:lineRule="exact"/>
                              <w:ind w:left="110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նշանակության</w:t>
                            </w:r>
                            <w:r w:rsidR="00B46B7C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փոփոխություն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015BC" w:rsidRPr="00A63B14" w:rsidRDefault="00E015BC">
                            <w:pPr>
                              <w:pStyle w:val="TableParagraph"/>
                              <w:spacing w:before="15"/>
                              <w:ind w:left="491" w:right="474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3000</w:t>
                            </w:r>
                          </w:p>
                          <w:p w:rsidR="00E015BC" w:rsidRPr="00A63B14" w:rsidRDefault="00E015BC">
                            <w:pPr>
                              <w:pStyle w:val="TableParagraph"/>
                              <w:spacing w:before="28"/>
                              <w:ind w:left="491" w:right="472"/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A63B14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/երեք հազար/</w:t>
                            </w:r>
                          </w:p>
                        </w:tc>
                      </w:tr>
                      <w:tr w:rsidR="00E015BC" w:rsidRPr="005F050E" w:rsidTr="00B577CA">
                        <w:trPr>
                          <w:trHeight w:val="2964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15BC" w:rsidRPr="00A63B14" w:rsidRDefault="00E015BC" w:rsidP="00B577CA">
                            <w:pPr>
                              <w:pStyle w:val="TableParagraph"/>
                              <w:ind w:left="110" w:right="90" w:firstLine="374"/>
                              <w:jc w:val="both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 w:rsidRPr="008C2227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 xml:space="preserve">բ) բացի շենքերի և շինությունների </w:t>
                            </w:r>
                            <w:r w:rsidRPr="008C2227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 xml:space="preserve">վերակառուցման, ուժեղացման, վերականգնման </w:t>
                            </w:r>
                            <w:r w:rsidRPr="008C2227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 xml:space="preserve">կամ արդիականացման աշխատանքներից՝ նախատեսվում է նաև կցակառույցների, </w:t>
                            </w:r>
                            <w:r w:rsidRPr="008C2227">
                              <w:rPr>
                                <w:rFonts w:ascii="GHEA Grapalat" w:hAnsi="GHEA Grapalat"/>
                                <w:w w:val="85"/>
                                <w:sz w:val="18"/>
                                <w:szCs w:val="18"/>
                              </w:rPr>
                              <w:t xml:space="preserve">վերնակառույցների, շենքի տրամաչափային չափերն </w:t>
                            </w:r>
                            <w:r w:rsidRPr="008C2227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 xml:space="preserve">ընդլայնող այլ կառույցների (այդ թվում` </w:t>
                            </w:r>
                            <w:r w:rsidRPr="008C2227">
                              <w:rPr>
                                <w:rFonts w:ascii="GHEA Grapalat" w:hAnsi="GHEA Grapalat"/>
                                <w:w w:val="90"/>
                                <w:sz w:val="18"/>
                                <w:szCs w:val="18"/>
                              </w:rPr>
                              <w:t>ստորգետնյա) հետևանքով օբյեկտի ընդհանուր մակերեսի ավելացում կամ շենքերի գործառական նշանակության փոփոխություն, և բացի սույն կետի</w:t>
                            </w:r>
                            <w:r w:rsidRPr="008C2227"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2227">
                              <w:rPr>
                                <w:rFonts w:ascii="GHEA Grapalat" w:hAnsi="GHEA Grapalat"/>
                                <w:w w:val="95"/>
                                <w:sz w:val="18"/>
                                <w:szCs w:val="18"/>
                              </w:rPr>
                              <w:t>«ա» ենթակետով սահմանված դրույքաչափի,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015BC" w:rsidRPr="008B4D99" w:rsidRDefault="00E015BC" w:rsidP="00B577CA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before="15"/>
                              <w:ind w:left="111" w:right="88"/>
                              <w:jc w:val="both"/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 w:rsidRPr="008B4D99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կիրառվում են նաև նոր </w:t>
                            </w:r>
                            <w:r w:rsidRPr="008B4D99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 xml:space="preserve">շինարարության համար սույն </w:t>
                            </w:r>
                            <w:r w:rsidRPr="008B4D99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 xml:space="preserve">հավելվածի 1-ին </w:t>
                            </w:r>
                            <w:r w:rsidRPr="008B4D99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>կետով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>սահմանված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>նորմերը</w:t>
                            </w:r>
                            <w:r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w w:val="90"/>
                                <w:sz w:val="16"/>
                                <w:szCs w:val="16"/>
                              </w:rPr>
                              <w:t xml:space="preserve">և </w:t>
                            </w:r>
                            <w:r w:rsidRPr="008B4D99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դրույքաչափերը</w:t>
                            </w:r>
                            <w:r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`</w:t>
                            </w:r>
                            <w:r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շենքերի</w:t>
                            </w:r>
                            <w:r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</w:rPr>
                              <w:t>և շինությունների ընդհանուր մակերեսի ավելացման կամ շենքերի</w:t>
                            </w:r>
                            <w:r>
                              <w:rPr>
                                <w:rFonts w:ascii="GHEA Grapalat" w:hAnsi="GHEA Grapalat"/>
                                <w:w w:val="95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spacing w:val="-1"/>
                                <w:w w:val="85"/>
                                <w:sz w:val="16"/>
                                <w:szCs w:val="16"/>
                              </w:rPr>
                              <w:t>գործառական</w:t>
                            </w:r>
                            <w:r>
                              <w:rPr>
                                <w:rFonts w:ascii="GHEA Grapalat" w:hAnsi="GHEA Grapalat"/>
                                <w:spacing w:val="-1"/>
                                <w:w w:val="85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 w:rsidRPr="008B4D99">
                              <w:rPr>
                                <w:rFonts w:ascii="GHEA Grapalat" w:hAnsi="GHEA Grapalat"/>
                                <w:w w:val="85"/>
                                <w:sz w:val="16"/>
                                <w:szCs w:val="16"/>
                              </w:rPr>
                              <w:t xml:space="preserve">նշանակության փոփոխության </w:t>
                            </w:r>
                            <w:r w:rsidRPr="008B4D99"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մասով.</w:t>
                            </w:r>
                          </w:p>
                        </w:tc>
                      </w:tr>
                      <w:tr w:rsidR="00E015BC" w:rsidTr="00B577CA">
                        <w:trPr>
                          <w:trHeight w:val="335"/>
                        </w:trPr>
                        <w:tc>
                          <w:tcPr>
                            <w:tcW w:w="446" w:type="dxa"/>
                            <w:gridSpan w:val="3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4" w:type="dxa"/>
                            <w:vMerge/>
                            <w:tcBorders>
                              <w:top w:val="single" w:sz="4" w:space="0" w:color="auto"/>
                            </w:tcBorders>
                          </w:tcPr>
                          <w:p w:rsidR="00E015BC" w:rsidRDefault="00E015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spacing w:before="15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գ) նախատեսվում է միայն կցակառույցների,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E015BC" w:rsidRDefault="00E015BC">
                            <w:pPr>
                              <w:pStyle w:val="TableParagraph"/>
                              <w:spacing w:before="15"/>
                              <w:ind w:left="4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սույն օրենքի իմաստով,</w:t>
                            </w:r>
                          </w:p>
                        </w:tc>
                      </w:tr>
                    </w:tbl>
                    <w:p w:rsidR="00E015BC" w:rsidRDefault="00E015BC" w:rsidP="009A7E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7E57" w:rsidRPr="00505D5A">
        <w:rPr>
          <w:rFonts w:ascii="GHEA Grapalat" w:hAnsi="GHEA Grapalat"/>
          <w:w w:val="95"/>
        </w:rPr>
        <w:t>ԵՂԵԳՆԱՁՈՐ ՀԱՄԱՅՆՔԻ ՏԱՐԱԾՔՈՒՄ</w:t>
      </w:r>
      <w:r w:rsidR="009D7926">
        <w:rPr>
          <w:rFonts w:ascii="GHEA Grapalat" w:hAnsi="GHEA Grapalat"/>
          <w:w w:val="95"/>
        </w:rPr>
        <w:t xml:space="preserve"> 202</w:t>
      </w:r>
      <w:r w:rsidR="009D7926" w:rsidRPr="003F3D36">
        <w:rPr>
          <w:rFonts w:ascii="GHEA Grapalat" w:hAnsi="GHEA Grapalat"/>
          <w:w w:val="95"/>
        </w:rPr>
        <w:t>1</w:t>
      </w:r>
      <w:r w:rsidR="009A7E57" w:rsidRPr="00505D5A">
        <w:rPr>
          <w:rFonts w:ascii="GHEA Grapalat" w:hAnsi="GHEA Grapalat"/>
          <w:w w:val="95"/>
        </w:rPr>
        <w:t xml:space="preserve">Թ. ՏԵՂԱԿԱՆ ՏՈՒՐՔԵՐԻ ՏԵՍԱԿՆԵՐԸ  </w:t>
      </w:r>
      <w:r w:rsidR="009A7E57" w:rsidRPr="00505D5A">
        <w:rPr>
          <w:rFonts w:ascii="GHEA Grapalat" w:hAnsi="GHEA Grapalat"/>
        </w:rPr>
        <w:t>ԵՎ ԴՐՈՒՅՔԱՉԱՓԵՐԸ</w:t>
      </w:r>
    </w:p>
    <w:p w:rsidR="009A7E57" w:rsidRPr="00505D5A" w:rsidRDefault="009A7E57" w:rsidP="009A7E57">
      <w:pPr>
        <w:spacing w:line="261" w:lineRule="auto"/>
        <w:rPr>
          <w:rFonts w:ascii="GHEA Grapalat" w:hAnsi="GHEA Grapalat"/>
        </w:rPr>
        <w:sectPr w:rsidR="009A7E57" w:rsidRPr="00505D5A" w:rsidSect="009A7E57">
          <w:pgSz w:w="11910" w:h="16840"/>
          <w:pgMar w:top="540" w:right="160" w:bottom="280" w:left="460" w:header="708" w:footer="708" w:gutter="0"/>
          <w:cols w:space="720"/>
        </w:sectPr>
      </w:pPr>
    </w:p>
    <w:tbl>
      <w:tblPr>
        <w:tblStyle w:val="TableNormal1"/>
        <w:tblW w:w="1108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46"/>
        <w:gridCol w:w="6"/>
        <w:gridCol w:w="4531"/>
        <w:gridCol w:w="15"/>
        <w:gridCol w:w="2820"/>
        <w:gridCol w:w="21"/>
      </w:tblGrid>
      <w:tr w:rsidR="009A7E57" w:rsidRPr="005F050E" w:rsidTr="00426C59">
        <w:trPr>
          <w:gridAfter w:val="1"/>
          <w:wAfter w:w="21" w:type="dxa"/>
          <w:trHeight w:val="1546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Նախատեսվում է միայն կցակառույցների, վերնակառույցների, շենքի գաբարիտային չափերն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ընդլայնող այլ կառույցների (այդ թվում`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ստորգետնյա) շինարարություն կամ շենքերի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գործառական նշանակության փոփոխություն, ապա</w:t>
            </w:r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tabs>
                <w:tab w:val="left" w:pos="2423"/>
              </w:tabs>
              <w:spacing w:before="15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այն համարվում է նոր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շինարարություն,</w:t>
            </w:r>
            <w:r w:rsidR="00B16FA1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որի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նկատմամբ կիրառվում են նոր շինարարության համար սույն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հավելվածի 1-ին մասի 1-ին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կետով սահմանված նորմերը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դրույքաչափերը:</w:t>
            </w:r>
          </w:p>
        </w:tc>
      </w:tr>
      <w:tr w:rsidR="009A7E57" w:rsidRPr="00505D5A" w:rsidTr="00426C59">
        <w:trPr>
          <w:gridAfter w:val="1"/>
          <w:wAfter w:w="21" w:type="dxa"/>
          <w:trHeight w:val="1345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53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3.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tabs>
                <w:tab w:val="left" w:pos="2106"/>
                <w:tab w:val="left" w:pos="2344"/>
                <w:tab w:val="left" w:pos="2418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w w:val="95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շենքերի, շինությունների և քաղաքաշինական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այլ</w:t>
            </w:r>
            <w:r w:rsidR="008E75B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օբյեկտների  քանդման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(բացառությամբ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Հայաստանի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Հանրապետության օրենսդրությամբ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սահմանված`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</w:p>
          <w:p w:rsidR="009A7E57" w:rsidRPr="00505D5A" w:rsidRDefault="009A7E57" w:rsidP="00B577CA">
            <w:pPr>
              <w:pStyle w:val="TableParagraph"/>
              <w:tabs>
                <w:tab w:val="left" w:pos="2037"/>
              </w:tabs>
              <w:spacing w:before="1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4537" w:type="dxa"/>
            <w:gridSpan w:val="2"/>
            <w:tcBorders>
              <w:bottom w:val="single" w:sz="4" w:space="0" w:color="000000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  </w:t>
            </w:r>
          </w:p>
          <w:p w:rsidR="009A7E57" w:rsidRPr="00B46B7C" w:rsidRDefault="009A7E57" w:rsidP="00B577CA">
            <w:pPr>
              <w:pStyle w:val="TableParagraph"/>
              <w:tabs>
                <w:tab w:val="left" w:pos="2106"/>
                <w:tab w:val="left" w:pos="2344"/>
                <w:tab w:val="left" w:pos="2418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>Քանդման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թ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ույլտվություն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 xml:space="preserve">չպահանջվող 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դեպքերի)   թույլտվություն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9A7E57" w:rsidRPr="008E75B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8E75B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53"/>
              <w:ind w:left="129" w:right="123"/>
              <w:jc w:val="center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5000</w:t>
            </w:r>
          </w:p>
          <w:p w:rsidR="009A7E57" w:rsidRPr="00505D5A" w:rsidRDefault="009A7E57" w:rsidP="00B577CA">
            <w:pPr>
              <w:pStyle w:val="TableParagraph"/>
              <w:spacing w:before="25"/>
              <w:ind w:left="128" w:right="12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/հինգ հազար/ դրամ</w:t>
            </w:r>
          </w:p>
        </w:tc>
      </w:tr>
      <w:tr w:rsidR="009A7E57" w:rsidRPr="00505D5A" w:rsidTr="00426C59">
        <w:trPr>
          <w:gridAfter w:val="1"/>
          <w:wAfter w:w="21" w:type="dxa"/>
          <w:trHeight w:val="950"/>
        </w:trPr>
        <w:tc>
          <w:tcPr>
            <w:tcW w:w="442" w:type="dxa"/>
            <w:vMerge w:val="restart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26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4.</w:t>
            </w:r>
          </w:p>
        </w:tc>
        <w:tc>
          <w:tcPr>
            <w:tcW w:w="3246" w:type="dxa"/>
            <w:vMerge w:val="restart"/>
          </w:tcPr>
          <w:p w:rsidR="009A7E57" w:rsidRPr="00505D5A" w:rsidRDefault="009A7E57" w:rsidP="00B577CA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 w:line="271" w:lineRule="auto"/>
              <w:ind w:left="107" w:right="59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տարածքում հեղուկ վառելիքի,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սեղմված բնական կամ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հեղուկացված նավթային գազերի վաճառքի թույլտվության համար,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օրացույցային տարվա համար` </w:t>
            </w:r>
          </w:p>
        </w:tc>
        <w:tc>
          <w:tcPr>
            <w:tcW w:w="4537" w:type="dxa"/>
            <w:gridSpan w:val="2"/>
            <w:tcBorders>
              <w:bottom w:val="nil"/>
            </w:tcBorders>
          </w:tcPr>
          <w:p w:rsidR="009A7E57" w:rsidRPr="00505D5A" w:rsidRDefault="009A7E57" w:rsidP="00B577CA">
            <w:pPr>
              <w:pStyle w:val="TableParagraph"/>
              <w:spacing w:before="17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9A7E57" w:rsidRPr="00505D5A" w:rsidRDefault="009A7E57" w:rsidP="00B46B7C">
            <w:pPr>
              <w:pStyle w:val="TableParagraph"/>
              <w:spacing w:before="17" w:line="271" w:lineRule="auto"/>
              <w:ind w:left="107" w:right="14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հեղուկ վառելիքի, հեղուկացված նավթային գազերի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9A7E57" w:rsidRPr="00505D5A" w:rsidRDefault="009A7E57" w:rsidP="00B577CA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200 000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/երկու հարյուր հազար/</w:t>
            </w:r>
          </w:p>
        </w:tc>
      </w:tr>
      <w:tr w:rsidR="009A7E57" w:rsidRPr="00505D5A" w:rsidTr="00426C59">
        <w:trPr>
          <w:gridAfter w:val="1"/>
          <w:wAfter w:w="21" w:type="dxa"/>
          <w:trHeight w:val="556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  <w:tcBorders>
              <w:top w:val="nil"/>
            </w:tcBorders>
          </w:tcPr>
          <w:p w:rsidR="009A7E57" w:rsidRPr="00505D5A" w:rsidRDefault="009A7E57" w:rsidP="00B577CA">
            <w:pPr>
              <w:pStyle w:val="TableParagraph"/>
              <w:spacing w:before="15" w:line="271" w:lineRule="auto"/>
              <w:ind w:left="107" w:right="374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426C59">
        <w:trPr>
          <w:gridAfter w:val="1"/>
          <w:wAfter w:w="21" w:type="dxa"/>
          <w:trHeight w:val="2395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5.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tabs>
                <w:tab w:val="left" w:pos="1478"/>
                <w:tab w:val="left" w:pos="1602"/>
                <w:tab w:val="left" w:pos="2027"/>
                <w:tab w:val="left" w:pos="2786"/>
              </w:tabs>
              <w:spacing w:before="15" w:line="271" w:lineRule="auto"/>
              <w:ind w:left="107" w:right="93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տարածքում գտնվող խանութներում,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կրպակներում հեղուկ վառելիքի,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սեղմված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բնական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կամ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հեղուկացված նավթային գազերի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մանրածախ առեւտրի կետերում, կամ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ավտոմեքենաների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տեխնիկական սպասարկման և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նորոգման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ծառայության</w:t>
            </w:r>
          </w:p>
          <w:p w:rsidR="009A7E57" w:rsidRPr="00505D5A" w:rsidRDefault="009A7E57" w:rsidP="00B577CA">
            <w:pPr>
              <w:pStyle w:val="TableParagraph"/>
              <w:tabs>
                <w:tab w:val="left" w:pos="1958"/>
              </w:tabs>
              <w:spacing w:before="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օ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բյեկտներում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տեխնիկական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հեղուկների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վաճառքի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համար,</w:t>
            </w: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5" w:line="271" w:lineRule="auto"/>
              <w:ind w:left="2017" w:right="148" w:hanging="171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օրացուցային տարվա համար</w:t>
            </w:r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60 000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/վաթսուն հազար/</w:t>
            </w:r>
          </w:p>
        </w:tc>
      </w:tr>
      <w:tr w:rsidR="009A7E57" w:rsidRPr="00505D5A" w:rsidTr="00426C59">
        <w:trPr>
          <w:gridAfter w:val="1"/>
          <w:wAfter w:w="21" w:type="dxa"/>
          <w:trHeight w:val="1660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24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6.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վարչական տարածքում թանկարժեք մետաղներից պատրաստված իրերի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որոշակի վայրում մանրածախ առուվաճառք իրականացնելու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համար,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օրացուցային տարվահամար`</w:t>
            </w:r>
          </w:p>
          <w:p w:rsidR="009A7E57" w:rsidRPr="00505D5A" w:rsidRDefault="009A7E57" w:rsidP="00B577CA">
            <w:pPr>
              <w:pStyle w:val="TableParagraph"/>
              <w:spacing w:before="2" w:line="202" w:lineRule="exact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հիսուն հազար դրամ.</w:t>
            </w: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B46B7C" w:rsidRDefault="009A7E57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օրացուցային տարվա</w:t>
            </w:r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426C59" w:rsidRPr="00505D5A" w:rsidTr="00426C59">
        <w:trPr>
          <w:gridAfter w:val="1"/>
          <w:wAfter w:w="21" w:type="dxa"/>
          <w:trHeight w:val="545"/>
        </w:trPr>
        <w:tc>
          <w:tcPr>
            <w:tcW w:w="442" w:type="dxa"/>
            <w:vMerge w:val="restart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spacing w:before="4"/>
              <w:rPr>
                <w:rFonts w:ascii="GHEA Grapalat" w:hAnsi="GHEA Grapalat"/>
                <w:b/>
                <w:sz w:val="20"/>
              </w:rPr>
            </w:pPr>
          </w:p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7.</w:t>
            </w:r>
          </w:p>
        </w:tc>
        <w:tc>
          <w:tcPr>
            <w:tcW w:w="3246" w:type="dxa"/>
            <w:vMerge w:val="restart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</w:rPr>
            </w:pPr>
          </w:p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տարածքում ոգելից և ալկոհոլային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խմիչքների և (կամ) ծխախոտի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արտադրանքի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վաճառքի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</w:p>
        </w:tc>
        <w:tc>
          <w:tcPr>
            <w:tcW w:w="7372" w:type="dxa"/>
            <w:gridSpan w:val="4"/>
          </w:tcPr>
          <w:p w:rsidR="00426C59" w:rsidRPr="00B16FA1" w:rsidRDefault="00426C59" w:rsidP="00B577CA">
            <w:pPr>
              <w:pStyle w:val="TableParagraph"/>
              <w:spacing w:before="15"/>
              <w:ind w:left="450"/>
              <w:rPr>
                <w:rFonts w:ascii="GHEA Grapalat" w:hAnsi="GHEA Grapalat"/>
                <w:b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ա.ոգելից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և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ալկոհոլային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խմիչքի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վաճառքի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թույլտվության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համար,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յուրաքանչյուր</w:t>
            </w:r>
          </w:p>
          <w:p w:rsidR="00426C59" w:rsidRPr="00505D5A" w:rsidRDefault="00426C59" w:rsidP="00B577CA">
            <w:pPr>
              <w:pStyle w:val="TableParagraph"/>
              <w:spacing w:before="64"/>
              <w:ind w:left="2726" w:right="2716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sz w:val="16"/>
                <w:szCs w:val="16"/>
              </w:rPr>
              <w:t>եռամսյակի համար՝</w:t>
            </w:r>
          </w:p>
        </w:tc>
      </w:tr>
      <w:tr w:rsidR="00426C59" w:rsidRPr="00505D5A" w:rsidTr="00426C59">
        <w:trPr>
          <w:gridAfter w:val="1"/>
          <w:wAfter w:w="21" w:type="dxa"/>
          <w:trHeight w:val="1007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71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 26 քառակուսի մետր ընդհանուր 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 վաճառքի կազմակերպման 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4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647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 xml:space="preserve">    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չորս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հազար/</w:t>
            </w:r>
          </w:p>
          <w:p w:rsidR="00426C59" w:rsidRPr="00505D5A" w:rsidRDefault="00426C59" w:rsidP="00B577CA">
            <w:pPr>
              <w:pStyle w:val="TableParagraph"/>
              <w:spacing w:before="28" w:line="271" w:lineRule="auto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gridAfter w:val="1"/>
          <w:wAfter w:w="21" w:type="dxa"/>
          <w:trHeight w:val="858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 w:line="271" w:lineRule="auto"/>
              <w:ind w:left="107" w:right="699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26-ից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 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</w:p>
          <w:p w:rsidR="00426C59" w:rsidRPr="00505D5A" w:rsidRDefault="00426C59" w:rsidP="00B46B7C">
            <w:pPr>
              <w:pStyle w:val="TableParagraph"/>
              <w:spacing w:before="1" w:line="268" w:lineRule="auto"/>
              <w:ind w:left="107" w:right="14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0 001</w:t>
            </w:r>
          </w:p>
          <w:p w:rsidR="00426C59" w:rsidRPr="00505D5A" w:rsidRDefault="00426C59" w:rsidP="00B577CA">
            <w:pPr>
              <w:pStyle w:val="TableParagraph"/>
              <w:spacing w:before="28" w:line="271" w:lineRule="auto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/տաս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հազար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426C59" w:rsidRPr="00505D5A" w:rsidRDefault="00426C59" w:rsidP="00B577CA">
            <w:pPr>
              <w:pStyle w:val="TableParagraph"/>
              <w:spacing w:before="7" w:line="230" w:lineRule="atLeast"/>
              <w:ind w:left="131" w:right="122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gridAfter w:val="1"/>
          <w:wAfter w:w="21" w:type="dxa"/>
          <w:trHeight w:val="83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-ից մինչև 100 քառակուսի մետր ընդհանուր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16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20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577CA">
            <w:pPr>
              <w:pStyle w:val="TableParagraph"/>
              <w:tabs>
                <w:tab w:val="left" w:pos="1467"/>
              </w:tabs>
              <w:spacing w:before="15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200  քառակուսի 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</w:p>
          <w:p w:rsidR="00426C59" w:rsidRPr="00505D5A" w:rsidRDefault="00426C59" w:rsidP="00B577CA">
            <w:pPr>
              <w:pStyle w:val="TableParagraph"/>
              <w:spacing w:before="61"/>
              <w:ind w:left="107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  ունեցող  հիմնական  և  ոչ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</w:p>
          <w:p w:rsidR="00426C59" w:rsidRPr="00505D5A" w:rsidRDefault="00426C59" w:rsidP="00B46B7C">
            <w:pPr>
              <w:pStyle w:val="TableParagraph"/>
              <w:tabs>
                <w:tab w:val="left" w:pos="1189"/>
                <w:tab w:val="left" w:pos="3157"/>
              </w:tabs>
              <w:spacing w:before="15" w:line="314" w:lineRule="auto"/>
              <w:ind w:left="107" w:right="95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5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5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59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20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-ից մինչև 500 քառակուսի մետր ընդհանուր 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1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5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426C59" w:rsidRPr="00505D5A" w:rsidTr="00426C59">
        <w:trPr>
          <w:gridAfter w:val="1"/>
          <w:wAfter w:w="21" w:type="dxa"/>
          <w:trHeight w:val="847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ներսում վաճառքի կազմակերպման 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75 000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յոթանասունհինգ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426C59" w:rsidRPr="005F050E" w:rsidTr="00426C59">
        <w:trPr>
          <w:gridAfter w:val="1"/>
          <w:wAfter w:w="21" w:type="dxa"/>
          <w:trHeight w:val="54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372" w:type="dxa"/>
            <w:gridSpan w:val="4"/>
          </w:tcPr>
          <w:p w:rsidR="00426C59" w:rsidRPr="005F050E" w:rsidRDefault="00426C59" w:rsidP="005F050E">
            <w:pPr>
              <w:pStyle w:val="TableParagraph"/>
              <w:spacing w:before="17"/>
              <w:ind w:left="673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F050E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բ. </w:t>
            </w:r>
            <w:r w:rsidR="005F050E" w:rsidRPr="005F050E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</w:rPr>
      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</w:t>
            </w:r>
            <w:r w:rsidR="001808FD">
              <w:rPr>
                <w:rFonts w:ascii="GHEA Grapalat" w:hAnsi="GHEA Grapalat"/>
                <w:b/>
                <w:color w:val="000000"/>
                <w:sz w:val="16"/>
                <w:szCs w:val="16"/>
                <w:shd w:val="clear" w:color="auto" w:fill="FFFFFF"/>
              </w:rPr>
              <w:t>` յուրաքանչյուր</w:t>
            </w:r>
            <w:r w:rsidR="005F050E" w:rsidRPr="005F050E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5F050E">
              <w:rPr>
                <w:rFonts w:ascii="GHEA Grapalat" w:hAnsi="GHEA Grapalat"/>
                <w:b/>
                <w:sz w:val="16"/>
                <w:szCs w:val="16"/>
              </w:rPr>
              <w:t>եռամսյակի համար՝</w:t>
            </w:r>
          </w:p>
        </w:tc>
      </w:tr>
      <w:tr w:rsidR="00426C59" w:rsidRPr="00505D5A" w:rsidTr="00426C59">
        <w:trPr>
          <w:gridAfter w:val="1"/>
          <w:wAfter w:w="21" w:type="dxa"/>
          <w:trHeight w:val="820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 վաճառքի կազմակերպման 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4 000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551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12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68" w:lineRule="auto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26-ից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 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10 001</w:t>
            </w:r>
          </w:p>
          <w:p w:rsidR="00426C59" w:rsidRPr="00505D5A" w:rsidRDefault="00426C59" w:rsidP="00B577CA">
            <w:pPr>
              <w:pStyle w:val="TableParagraph"/>
              <w:spacing w:before="25" w:line="271" w:lineRule="auto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/տաս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հազար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426C59" w:rsidRPr="00505D5A" w:rsidRDefault="00426C59" w:rsidP="00B577CA">
            <w:pPr>
              <w:pStyle w:val="TableParagraph"/>
              <w:spacing w:before="8" w:line="230" w:lineRule="atLeast"/>
              <w:ind w:left="131" w:right="122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gridAfter w:val="1"/>
          <w:wAfter w:w="21" w:type="dxa"/>
          <w:trHeight w:val="804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5" w:firstLine="283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-ից մինչև 100 քառակուսի մետր ընդհանուր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980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7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-ից մինչև 200 քառակուսի մետր ընդհանուր 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8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7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20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500 քառակուսի մետր ընդհանուր մակերես ունեցող հիմնական և ոչ հիմնական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շինությունների ներսում վաճառքի կազմակերպման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42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71" w:lineRule="auto"/>
              <w:ind w:left="107" w:right="142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շինությունների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ներսում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վաճառքի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կազմակերպման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16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75 000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յոթանասունհինգ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426C59">
        <w:trPr>
          <w:gridAfter w:val="1"/>
          <w:wAfter w:w="21" w:type="dxa"/>
          <w:trHeight w:val="1597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spacing w:before="5"/>
              <w:rPr>
                <w:rFonts w:ascii="GHEA Grapalat" w:hAnsi="GHEA Grapalat"/>
                <w:b/>
                <w:sz w:val="21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8.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spacing w:before="15" w:line="271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իրավաբանական անձանց և անհատ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ձեռնարկատերերին համայնքի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վարչական տարածքում «Առևտրի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ծառայությունների մասին»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Հայաստանի Հանրապետության օրենքով սահմանված բացoթյա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առևտրի կազմակերպման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թույլտվության համար</w:t>
            </w: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 w:line="271" w:lineRule="auto"/>
              <w:ind w:left="481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յուրաքանչյուր օրվա համար` երեք հարյուր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հիսուն դրամ՝ մեկ քառակուսի մետրի համար.</w:t>
            </w:r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350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/երեք հարյուր հիսուն/</w:t>
            </w:r>
          </w:p>
        </w:tc>
      </w:tr>
      <w:tr w:rsidR="00426C59" w:rsidRPr="00505D5A" w:rsidTr="00426C59">
        <w:trPr>
          <w:gridAfter w:val="1"/>
          <w:wAfter w:w="21" w:type="dxa"/>
          <w:trHeight w:val="494"/>
        </w:trPr>
        <w:tc>
          <w:tcPr>
            <w:tcW w:w="442" w:type="dxa"/>
            <w:vMerge w:val="restart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  <w:r w:rsidRPr="00505D5A">
              <w:rPr>
                <w:rFonts w:ascii="GHEA Grapalat" w:hAnsi="GHEA Grapalat"/>
                <w:noProof/>
                <w:lang w:val="hy-AM" w:eastAsia="hy-AM" w:bidi="ar-SA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2864230</wp:posOffset>
                  </wp:positionH>
                  <wp:positionV relativeFrom="page">
                    <wp:posOffset>9215373</wp:posOffset>
                  </wp:positionV>
                  <wp:extent cx="173736" cy="153924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val="hy-AM" w:eastAsia="hy-AM" w:bidi="ar-SA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4578984</wp:posOffset>
                  </wp:positionH>
                  <wp:positionV relativeFrom="page">
                    <wp:posOffset>9215373</wp:posOffset>
                  </wp:positionV>
                  <wp:extent cx="162305" cy="153924"/>
                  <wp:effectExtent l="0" t="0" r="0" b="0"/>
                  <wp:wrapNone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val="hy-AM" w:eastAsia="hy-AM" w:bidi="ar-SA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3069970</wp:posOffset>
                  </wp:positionH>
                  <wp:positionV relativeFrom="page">
                    <wp:posOffset>9372600</wp:posOffset>
                  </wp:positionV>
                  <wp:extent cx="175260" cy="153924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val="hy-AM" w:eastAsia="hy-AM" w:bidi="ar-SA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page">
                    <wp:posOffset>4306189</wp:posOffset>
                  </wp:positionH>
                  <wp:positionV relativeFrom="page">
                    <wp:posOffset>9372600</wp:posOffset>
                  </wp:positionV>
                  <wp:extent cx="70103" cy="153924"/>
                  <wp:effectExtent l="0" t="0" r="0" b="0"/>
                  <wp:wrapNone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val="hy-AM" w:eastAsia="hy-AM" w:bidi="ar-SA"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page">
                    <wp:posOffset>3781678</wp:posOffset>
                  </wp:positionH>
                  <wp:positionV relativeFrom="page">
                    <wp:posOffset>10061447</wp:posOffset>
                  </wp:positionV>
                  <wp:extent cx="73151" cy="153923"/>
                  <wp:effectExtent l="0" t="0" r="0" b="0"/>
                  <wp:wrapNone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6C59" w:rsidRPr="00505D5A" w:rsidRDefault="00426C59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24"/>
              </w:rPr>
            </w:pPr>
          </w:p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9.</w:t>
            </w:r>
          </w:p>
        </w:tc>
        <w:tc>
          <w:tcPr>
            <w:tcW w:w="3246" w:type="dxa"/>
            <w:vMerge w:val="restart"/>
          </w:tcPr>
          <w:p w:rsidR="00426C59" w:rsidRPr="004C6CAE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F247E8" w:rsidRDefault="00426C59" w:rsidP="00B577CA">
            <w:pPr>
              <w:pStyle w:val="TableParagraph"/>
              <w:tabs>
                <w:tab w:val="left" w:pos="1240"/>
                <w:tab w:val="left" w:pos="1331"/>
                <w:tab w:val="left" w:pos="2226"/>
                <w:tab w:val="left" w:pos="2296"/>
              </w:tabs>
              <w:spacing w:line="271" w:lineRule="auto"/>
              <w:ind w:left="107" w:right="9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Եղեգնաձոր համայնքի </w:t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առևտրի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,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հանրային</w:t>
            </w:r>
          </w:p>
          <w:p w:rsidR="00426C59" w:rsidRPr="00F247E8" w:rsidRDefault="00F247E8" w:rsidP="00F247E8">
            <w:pPr>
              <w:rPr>
                <w:lang w:bidi="ru-RU"/>
              </w:rPr>
            </w:pP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u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ննդի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զվարճանքի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շահումով խաղերի և վիճակախաղերի կազմակերպման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o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բյեկտներին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խաղատներին ևբաղնիքներին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(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սաունաներին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ժամը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24.00-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հետո աշխատելու թույլտվության համար՝ օրացույցայինտարվա </w:t>
            </w:r>
            <w:r w:rsidRPr="00505D5A">
              <w:rPr>
                <w:rFonts w:ascii="GHEA Grapalat" w:hAnsi="GHEA Grapalat"/>
                <w:w w:val="86"/>
                <w:sz w:val="16"/>
                <w:szCs w:val="16"/>
              </w:rPr>
              <w:t>համա</w:t>
            </w:r>
            <w:r w:rsidRPr="00505D5A">
              <w:rPr>
                <w:rFonts w:ascii="GHEA Grapalat" w:hAnsi="GHEA Grapalat"/>
                <w:w w:val="88"/>
                <w:sz w:val="16"/>
                <w:szCs w:val="16"/>
              </w:rPr>
              <w:t>ր</w:t>
            </w:r>
            <w:r w:rsidRPr="00505D5A">
              <w:rPr>
                <w:rFonts w:ascii="GHEA Grapalat" w:hAnsi="GHEA Grapalat"/>
                <w:noProof/>
                <w:w w:val="88"/>
                <w:position w:val="-4"/>
                <w:sz w:val="16"/>
                <w:szCs w:val="16"/>
                <w:lang w:val="hy-AM" w:eastAsia="hy-AM"/>
              </w:rPr>
              <w:drawing>
                <wp:inline distT="0" distB="0" distL="0" distR="0">
                  <wp:extent cx="70103" cy="153924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</w:tcPr>
          <w:p w:rsidR="00426C59" w:rsidRPr="00B46B7C" w:rsidRDefault="00426C59" w:rsidP="00B46B7C">
            <w:pPr>
              <w:pStyle w:val="TableParagraph"/>
              <w:spacing w:before="27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ա առևտրի օբյեկտների համար 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24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9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քսանհինգ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426C59" w:rsidRPr="00505D5A" w:rsidTr="00426C59">
        <w:trPr>
          <w:gridAfter w:val="1"/>
          <w:wAfter w:w="21" w:type="dxa"/>
          <w:trHeight w:val="717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577CA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 սննդի և զվարճանքի օբյեկտների</w:t>
            </w:r>
          </w:p>
          <w:p w:rsidR="00426C59" w:rsidRPr="00B46B7C" w:rsidRDefault="00426C59" w:rsidP="00B577CA">
            <w:pPr>
              <w:pStyle w:val="TableParagraph"/>
              <w:tabs>
                <w:tab w:val="left" w:pos="3757"/>
              </w:tabs>
              <w:spacing w:before="4" w:line="270" w:lineRule="atLeast"/>
              <w:ind w:left="107" w:right="99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 հազար/</w:t>
            </w:r>
          </w:p>
        </w:tc>
      </w:tr>
      <w:tr w:rsidR="00426C59" w:rsidRPr="00505D5A" w:rsidTr="00426C59">
        <w:trPr>
          <w:gridAfter w:val="1"/>
          <w:wAfter w:w="21" w:type="dxa"/>
          <w:trHeight w:val="55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  <w:bottom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426C59" w:rsidRPr="00B46B7C" w:rsidRDefault="00426C59" w:rsidP="00B46B7C">
            <w:pPr>
              <w:pStyle w:val="TableParagraph"/>
              <w:tabs>
                <w:tab w:val="left" w:pos="459"/>
                <w:tab w:val="left" w:pos="1758"/>
                <w:tab w:val="left" w:pos="3090"/>
                <w:tab w:val="left" w:pos="3959"/>
              </w:tabs>
              <w:spacing w:before="25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գ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բաղնիքների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  <w:t>սաունաների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)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56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/երկու հարյուր հազար/</w:t>
            </w:r>
          </w:p>
        </w:tc>
      </w:tr>
      <w:tr w:rsidR="00426C59" w:rsidRPr="00B16FA1" w:rsidTr="00426C59">
        <w:trPr>
          <w:trHeight w:val="352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</w:p>
        </w:tc>
        <w:tc>
          <w:tcPr>
            <w:tcW w:w="3252" w:type="dxa"/>
            <w:gridSpan w:val="2"/>
            <w:vMerge w:val="restart"/>
            <w:tcBorders>
              <w:top w:val="nil"/>
            </w:tcBorders>
          </w:tcPr>
          <w:p w:rsidR="00426C59" w:rsidRPr="00505D5A" w:rsidRDefault="00426C59" w:rsidP="00B577CA">
            <w:pPr>
              <w:pStyle w:val="TableParagraph"/>
              <w:spacing w:before="13" w:line="268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tcBorders>
              <w:bottom w:val="nil"/>
            </w:tcBorders>
          </w:tcPr>
          <w:p w:rsidR="00426C59" w:rsidRPr="00505D5A" w:rsidRDefault="00426C59" w:rsidP="00B577CA">
            <w:pPr>
              <w:pStyle w:val="TableParagraph"/>
              <w:spacing w:before="13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խաղատների համա</w:t>
            </w:r>
            <w:r>
              <w:rPr>
                <w:rFonts w:ascii="GHEA Grapalat" w:hAnsi="GHEA Grapalat"/>
                <w:w w:val="95"/>
                <w:sz w:val="16"/>
                <w:szCs w:val="16"/>
              </w:rPr>
              <w:t>ր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426C59" w:rsidRPr="00505D5A" w:rsidRDefault="00426C59" w:rsidP="00426C59">
            <w:pPr>
              <w:pStyle w:val="TableParagraph"/>
              <w:spacing w:before="5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1 000 000</w:t>
            </w:r>
          </w:p>
          <w:p w:rsidR="00426C59" w:rsidRPr="00505D5A" w:rsidRDefault="00426C59" w:rsidP="00426C59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</w:t>
            </w:r>
            <w:r w:rsidRPr="00505D5A">
              <w:rPr>
                <w:rFonts w:ascii="GHEA Grapalat" w:hAnsi="GHEA Grapalat"/>
                <w:sz w:val="16"/>
                <w:szCs w:val="16"/>
              </w:rPr>
              <w:t>/մեկ միլիոն/</w:t>
            </w:r>
          </w:p>
        </w:tc>
      </w:tr>
      <w:tr w:rsidR="00426C59" w:rsidRPr="00505D5A" w:rsidTr="00426C59">
        <w:trPr>
          <w:trHeight w:val="55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tcBorders>
              <w:top w:val="nil"/>
            </w:tcBorders>
          </w:tcPr>
          <w:p w:rsidR="00426C59" w:rsidRPr="00B46B7C" w:rsidRDefault="00426C59" w:rsidP="00426C59">
            <w:pPr>
              <w:pStyle w:val="TableParagraph"/>
              <w:spacing w:before="13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 w:rsidR="00426C59" w:rsidRPr="00505D5A" w:rsidRDefault="00426C59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trHeight w:val="535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426C59" w:rsidP="00426C59">
            <w:pPr>
              <w:pStyle w:val="TableParagraph"/>
              <w:spacing w:before="15" w:line="307" w:lineRule="auto"/>
              <w:ind w:left="107" w:right="86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.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շահումով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խաղերի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</w:p>
        </w:tc>
        <w:tc>
          <w:tcPr>
            <w:tcW w:w="2841" w:type="dxa"/>
            <w:gridSpan w:val="2"/>
          </w:tcPr>
          <w:p w:rsidR="00426C59" w:rsidRPr="00505D5A" w:rsidRDefault="00426C59" w:rsidP="00B577CA">
            <w:pPr>
              <w:pStyle w:val="TableParagraph"/>
              <w:spacing w:before="17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հարյուր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426C59" w:rsidRPr="00505D5A" w:rsidTr="00426C59">
        <w:trPr>
          <w:trHeight w:val="603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426C59" w:rsidP="00426C59">
            <w:pPr>
              <w:pStyle w:val="TableParagraph"/>
              <w:spacing w:before="13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վիճակախաղերի համար</w:t>
            </w:r>
          </w:p>
          <w:p w:rsidR="00426C59" w:rsidRPr="00505D5A" w:rsidRDefault="00426C59" w:rsidP="00B577CA">
            <w:pPr>
              <w:pStyle w:val="TableParagraph"/>
              <w:spacing w:before="60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426C59" w:rsidRPr="00505D5A" w:rsidRDefault="00426C59" w:rsidP="00B577CA">
            <w:pPr>
              <w:pStyle w:val="TableParagraph"/>
              <w:spacing w:before="5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F247E8">
        <w:trPr>
          <w:trHeight w:val="846"/>
        </w:trPr>
        <w:tc>
          <w:tcPr>
            <w:tcW w:w="442" w:type="dxa"/>
            <w:vMerge w:val="restart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9"/>
              <w:rPr>
                <w:rFonts w:ascii="GHEA Grapalat" w:hAnsi="GHEA Grapalat"/>
                <w:b/>
                <w:sz w:val="19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10.</w:t>
            </w:r>
          </w:p>
        </w:tc>
        <w:tc>
          <w:tcPr>
            <w:tcW w:w="3252" w:type="dxa"/>
            <w:gridSpan w:val="2"/>
            <w:vMerge w:val="restart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tabs>
                <w:tab w:val="left" w:pos="2003"/>
              </w:tabs>
              <w:spacing w:before="1" w:line="271" w:lineRule="auto"/>
              <w:ind w:left="107" w:right="95"/>
              <w:jc w:val="both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տարածքում՝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համայնքային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կանոններին համապատասխան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,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հանրային սննդի կազմակերպման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իրացման թույլտվության համար տեղական տուրքը յուրաքանչյուր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եռամսյակի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սահմանվում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է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`</w:t>
            </w:r>
          </w:p>
        </w:tc>
        <w:tc>
          <w:tcPr>
            <w:tcW w:w="7387" w:type="dxa"/>
            <w:gridSpan w:val="4"/>
          </w:tcPr>
          <w:p w:rsidR="009A7E57" w:rsidRPr="00505D5A" w:rsidRDefault="009A7E57" w:rsidP="00B577CA">
            <w:pPr>
              <w:pStyle w:val="TableParagraph"/>
              <w:spacing w:before="13"/>
              <w:ind w:left="2061"/>
              <w:rPr>
                <w:rFonts w:ascii="GHEA Grapalat" w:hAnsi="GHEA Grapalat"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sz w:val="16"/>
                <w:szCs w:val="16"/>
              </w:rPr>
              <w:lastRenderedPageBreak/>
              <w:t>ա</w:t>
            </w:r>
            <w:r w:rsidRPr="00B16FA1">
              <w:rPr>
                <w:rFonts w:ascii="GHEA Grapalat" w:eastAsia="Arial" w:hAnsi="GHEA Grapalat" w:cs="Arial"/>
                <w:b/>
                <w:sz w:val="16"/>
                <w:szCs w:val="16"/>
              </w:rPr>
              <w:t xml:space="preserve">. </w:t>
            </w:r>
            <w:r w:rsidRPr="00B16FA1">
              <w:rPr>
                <w:rFonts w:ascii="GHEA Grapalat" w:hAnsi="GHEA Grapalat"/>
                <w:b/>
                <w:sz w:val="16"/>
                <w:szCs w:val="16"/>
              </w:rPr>
              <w:t>հիմնական շինությունների ներսում</w:t>
            </w:r>
            <w:r w:rsidRPr="00505D5A">
              <w:rPr>
                <w:rFonts w:ascii="GHEA Grapalat" w:hAnsi="GHEA Grapalat"/>
                <w:sz w:val="16"/>
                <w:szCs w:val="16"/>
              </w:rPr>
              <w:t>՝</w:t>
            </w:r>
          </w:p>
        </w:tc>
      </w:tr>
      <w:tr w:rsidR="009A7E57" w:rsidRPr="00505D5A" w:rsidTr="00426C59">
        <w:trPr>
          <w:trHeight w:val="581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9A7E57" w:rsidP="00426C59">
            <w:pPr>
              <w:pStyle w:val="TableParagraph"/>
              <w:spacing w:before="15" w:line="268" w:lineRule="auto"/>
              <w:ind w:left="107" w:right="356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26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</w:p>
          <w:p w:rsidR="009A7E57" w:rsidRPr="00505D5A" w:rsidRDefault="009A7E57" w:rsidP="00B577CA">
            <w:pPr>
              <w:pStyle w:val="TableParagraph"/>
              <w:spacing w:before="2" w:line="204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3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426C59">
        <w:trPr>
          <w:trHeight w:val="718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9A7E57" w:rsidP="00426C59">
            <w:pPr>
              <w:pStyle w:val="TableParagraph"/>
              <w:spacing w:before="25" w:line="268" w:lineRule="auto"/>
              <w:ind w:left="107" w:right="477" w:firstLine="264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26-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50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ընդհանուր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 համար</w:t>
            </w:r>
          </w:p>
          <w:p w:rsidR="009A7E57" w:rsidRPr="00505D5A" w:rsidRDefault="009A7E57" w:rsidP="00426C59">
            <w:pPr>
              <w:pStyle w:val="TableParagraph"/>
              <w:tabs>
                <w:tab w:val="right" w:pos="4536"/>
              </w:tabs>
              <w:spacing w:before="3" w:line="201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9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ինը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426C59">
        <w:trPr>
          <w:trHeight w:val="701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426C59">
            <w:pPr>
              <w:pStyle w:val="TableParagraph"/>
              <w:spacing w:before="28" w:line="268" w:lineRule="auto"/>
              <w:ind w:left="107" w:right="623" w:firstLine="23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50-ի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100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ընդհանուր մակերես ունեցող հանրային սննդի օբյեկտի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3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6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/տասներ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426C59">
        <w:trPr>
          <w:trHeight w:val="697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426C59">
            <w:pPr>
              <w:pStyle w:val="TableParagraph"/>
              <w:spacing w:before="25" w:line="271" w:lineRule="auto"/>
              <w:ind w:left="107" w:right="432" w:firstLine="31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100-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200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 մետր ընդհանուր մակերես ունեցող հանրային սննդի օբյեկտի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426C59">
        <w:trPr>
          <w:trHeight w:val="1234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5" w:line="271" w:lineRule="auto"/>
              <w:ind w:left="107" w:right="148" w:firstLine="33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քառակուսի մետր ընդհանուր մակերես ունեցող հանրային սննդի օբյեկտի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F247E8">
        <w:trPr>
          <w:trHeight w:val="864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7" w:line="312" w:lineRule="auto"/>
              <w:ind w:left="107" w:right="94" w:firstLine="360"/>
              <w:jc w:val="both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 ունեցող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5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F050E" w:rsidTr="00426C59">
        <w:trPr>
          <w:trHeight w:val="655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87" w:type="dxa"/>
            <w:gridSpan w:val="4"/>
          </w:tcPr>
          <w:p w:rsidR="009A7E57" w:rsidRPr="00B16FA1" w:rsidRDefault="009A7E57" w:rsidP="00B577CA">
            <w:pPr>
              <w:pStyle w:val="TableParagraph"/>
              <w:spacing w:before="13"/>
              <w:ind w:left="2113"/>
              <w:rPr>
                <w:rFonts w:ascii="GHEA Grapalat" w:eastAsia="Arial" w:hAnsi="GHEA Grapalat" w:cs="Arial"/>
                <w:b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sz w:val="16"/>
                <w:szCs w:val="16"/>
              </w:rPr>
              <w:t>բ</w:t>
            </w:r>
            <w:r w:rsidRPr="00B16FA1">
              <w:rPr>
                <w:rFonts w:ascii="GHEA Grapalat" w:eastAsia="Arial" w:hAnsi="GHEA Grapalat" w:cs="Arial"/>
                <w:b/>
                <w:sz w:val="16"/>
                <w:szCs w:val="16"/>
              </w:rPr>
              <w:t xml:space="preserve">. </w:t>
            </w:r>
            <w:r w:rsidRPr="00B16FA1">
              <w:rPr>
                <w:rFonts w:ascii="GHEA Grapalat" w:hAnsi="GHEA Grapalat"/>
                <w:b/>
                <w:sz w:val="16"/>
                <w:szCs w:val="16"/>
              </w:rPr>
              <w:t>ոչ հիմնական շինությունների ներսում</w:t>
            </w:r>
            <w:r w:rsidRPr="00B16FA1">
              <w:rPr>
                <w:rFonts w:ascii="GHEA Grapalat" w:eastAsia="Arial" w:hAnsi="GHEA Grapalat" w:cs="Arial"/>
                <w:b/>
                <w:sz w:val="16"/>
                <w:szCs w:val="16"/>
              </w:rPr>
              <w:t>`</w:t>
            </w:r>
          </w:p>
        </w:tc>
      </w:tr>
      <w:tr w:rsidR="009A7E57" w:rsidRPr="00505D5A" w:rsidTr="00F247E8">
        <w:trPr>
          <w:trHeight w:val="729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15" w:line="309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26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քառակուսի մետր ընդհանուր մակերես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 հանրային սննդի օբյեկտի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/հազար/</w:t>
            </w:r>
          </w:p>
        </w:tc>
      </w:tr>
      <w:tr w:rsidR="009A7E57" w:rsidRPr="00505D5A" w:rsidTr="00F247E8">
        <w:trPr>
          <w:trHeight w:val="840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5" w:line="312" w:lineRule="auto"/>
              <w:ind w:left="107" w:right="94" w:firstLine="264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26-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 մետր ընդհանուր մակերես ունեցող հանրային սննդի օբյեկտի համար՝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մեկ հազար 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հարյուր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837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8" w:line="309" w:lineRule="auto"/>
              <w:ind w:left="107" w:right="95" w:firstLine="23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50-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100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 մետր ընդհանուր մակերես ունեցող հանրային սննդի օբյեկտի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երեք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F247E8">
        <w:trPr>
          <w:trHeight w:val="850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7" w:line="268" w:lineRule="auto"/>
              <w:ind w:left="107" w:right="544" w:firstLine="31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100-ի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200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ընդհանուր մակերես ունեցող հանրային սննդի օբյեկտի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F247E8">
        <w:trPr>
          <w:trHeight w:val="691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5" w:line="312" w:lineRule="auto"/>
              <w:ind w:left="107" w:right="95" w:firstLine="338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քառակուսի մետր ընդհանուր մակերես ունեցող հանրային սննդի օբյեկտի համար՝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հազար/</w:t>
            </w:r>
          </w:p>
        </w:tc>
      </w:tr>
      <w:tr w:rsidR="009A7E57" w:rsidRPr="00505D5A" w:rsidTr="00F247E8">
        <w:trPr>
          <w:trHeight w:val="746"/>
        </w:trPr>
        <w:tc>
          <w:tcPr>
            <w:tcW w:w="442" w:type="dxa"/>
            <w:vMerge/>
            <w:tcBorders>
              <w:top w:val="nil"/>
              <w:bottom w:val="single" w:sz="4" w:space="0" w:color="auto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F247E8">
            <w:pPr>
              <w:pStyle w:val="TableParagraph"/>
              <w:spacing w:line="268" w:lineRule="auto"/>
              <w:ind w:left="107" w:right="12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մակերես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համար՝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 հազար/</w:t>
            </w:r>
          </w:p>
        </w:tc>
      </w:tr>
      <w:tr w:rsidR="009A7E57" w:rsidRPr="00505D5A" w:rsidTr="00F247E8">
        <w:trPr>
          <w:trHeight w:val="9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Եղեգնաձոր համայնքի ավագանու որոշմամբ սահմանված տնային կենդանիներ պահելու թույլտվության համար` 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  <w:p w:rsidR="009A7E57" w:rsidRPr="00505D5A" w:rsidRDefault="009A7E57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F247E8">
            <w:pPr>
              <w:pStyle w:val="TableParagraph"/>
              <w:spacing w:before="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օրացուցային տարվա համար`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  <w:p w:rsidR="009A7E57" w:rsidRPr="00505D5A" w:rsidRDefault="009A7E57" w:rsidP="00B577CA">
            <w:pPr>
              <w:pStyle w:val="TableParagraph"/>
              <w:spacing w:before="1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/հինգ հազար/</w:t>
            </w:r>
          </w:p>
        </w:tc>
      </w:tr>
      <w:tr w:rsidR="009A7E57" w:rsidRPr="00505D5A" w:rsidTr="00167C9D">
        <w:trPr>
          <w:trHeight w:val="1267"/>
        </w:trPr>
        <w:tc>
          <w:tcPr>
            <w:tcW w:w="442" w:type="dxa"/>
            <w:tcBorders>
              <w:top w:val="single" w:sz="4" w:space="0" w:color="auto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 </w:t>
            </w: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>12.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</w:tcBorders>
          </w:tcPr>
          <w:p w:rsidR="00F247E8" w:rsidRPr="009D7926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F247E8" w:rsidRPr="009D7926" w:rsidRDefault="00F247E8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F247E8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ավագանու կողմից սահմանված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կարգին ու պայմաններին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համապատասխան՝ Եղեգնաձոր համայնքի վարչական տարածքում արտաքին գովազդ տեղադրելու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թույլտվության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համար`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յուրաքանչյուր ամիս մեկ քառակուսի մետրի համար</w:t>
            </w: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tabs>
                <w:tab w:val="left" w:pos="848"/>
                <w:tab w:val="left" w:pos="1316"/>
                <w:tab w:val="left" w:pos="2521"/>
                <w:tab w:val="left" w:pos="3340"/>
              </w:tabs>
              <w:spacing w:before="13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ա. ալկոհոլային սպիրտի պարունակությունը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ծավալային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տոկոս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արտադրանք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գովազդող արտաքին գովազդի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6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2000</w:t>
            </w:r>
          </w:p>
          <w:p w:rsidR="009A7E57" w:rsidRPr="00505D5A" w:rsidRDefault="009A7E57" w:rsidP="00B577CA">
            <w:pPr>
              <w:pStyle w:val="TableParagraph"/>
              <w:spacing w:before="6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/երկու հազար/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F247E8" w:rsidRDefault="009A7E57" w:rsidP="00F247E8">
            <w:pPr>
              <w:pStyle w:val="TableParagraph"/>
              <w:tabs>
                <w:tab w:val="left" w:pos="1062"/>
              </w:tabs>
              <w:spacing w:before="13" w:line="312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թունդ ալկոհոլային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(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սպիրտի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պարունակությունը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և ավելի ծավալային տոկոս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արտադրանք գովազդող արտաքին գովազդի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1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3500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/երեք հազար հինգ հարյուր/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սոցիալական գովազդի համար՝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"/>
              <w:ind w:left="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78"/>
                <w:sz w:val="16"/>
                <w:szCs w:val="16"/>
              </w:rPr>
              <w:t>0</w:t>
            </w:r>
          </w:p>
          <w:p w:rsidR="009A7E57" w:rsidRPr="00505D5A" w:rsidRDefault="009A7E57" w:rsidP="00B577CA">
            <w:pPr>
              <w:pStyle w:val="TableParagraph"/>
              <w:spacing w:before="28" w:line="200" w:lineRule="exact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/զրո/</w:t>
            </w:r>
          </w:p>
        </w:tc>
      </w:tr>
      <w:tr w:rsidR="009A7E57" w:rsidRPr="00505D5A" w:rsidTr="00F247E8">
        <w:trPr>
          <w:trHeight w:val="534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15" w:line="307" w:lineRule="auto"/>
              <w:ind w:left="107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դ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այլ արտաքին գովազդի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1500</w:t>
            </w:r>
          </w:p>
          <w:p w:rsidR="009A7E57" w:rsidRPr="00505D5A" w:rsidRDefault="009A7E57" w:rsidP="00B577CA">
            <w:pPr>
              <w:pStyle w:val="TableParagraph"/>
              <w:spacing w:before="28" w:line="202" w:lineRule="exact"/>
              <w:ind w:left="131" w:right="7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 հազար հինգ հարյուր/</w:t>
            </w:r>
          </w:p>
        </w:tc>
      </w:tr>
      <w:tr w:rsidR="009A7E57" w:rsidRPr="00505D5A" w:rsidTr="00F247E8">
        <w:trPr>
          <w:trHeight w:val="983"/>
        </w:trPr>
        <w:tc>
          <w:tcPr>
            <w:tcW w:w="442" w:type="dxa"/>
            <w:tcBorders>
              <w:top w:val="nil"/>
              <w:bottom w:val="nil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spacing w:before="27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ե. դատարկ գովազդային վահանակների համար՝ համայնքի վարչական տարածքում այլ արտաքին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գովազդ տեղադրելու թույլտվության համար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սահմանված տուրքի 25%-ի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չափով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44"/>
              <w:ind w:left="131" w:right="12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375</w:t>
            </w:r>
          </w:p>
          <w:p w:rsidR="009A7E57" w:rsidRPr="00505D5A" w:rsidRDefault="009A7E57" w:rsidP="00B577CA">
            <w:pPr>
              <w:pStyle w:val="TableParagraph"/>
              <w:spacing w:before="28" w:line="268" w:lineRule="auto"/>
              <w:ind w:left="675" w:right="669" w:firstLine="4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/երեք հարյուր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յոթանասունհինգ/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spacing w:before="13" w:line="276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զ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եթե արտաքին գովազդ տարածող գովազդակիրը տեղաբաշխել և տարածել է իր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կազմակերպության գովազդը՝ համայնքի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տարածքում այլ արտաքին գովազդ տեղադրելու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թույլտվության համար սահմանված տուրքի 10%-ի</w:t>
            </w:r>
          </w:p>
          <w:p w:rsidR="009A7E57" w:rsidRPr="00505D5A" w:rsidRDefault="009A7E57" w:rsidP="00B577CA">
            <w:pPr>
              <w:pStyle w:val="TableParagraph"/>
              <w:spacing w:line="193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չափով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: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</w:t>
            </w:r>
          </w:p>
          <w:p w:rsidR="009A7E57" w:rsidRPr="00505D5A" w:rsidRDefault="009A7E57" w:rsidP="00B577CA">
            <w:pPr>
              <w:pStyle w:val="TableParagraph"/>
              <w:spacing w:before="25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 հիսուն/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lastRenderedPageBreak/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3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lastRenderedPageBreak/>
              <w:t>Եղեգնաձոր համայնքի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խորհրդանիշերը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(զինանշան, անվանում և այլն) որպես օրենքով գրանցված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ապրանքային նշան՝ ապրանքների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արտադրության,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աշխատանքների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կատարման,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lastRenderedPageBreak/>
              <w:t xml:space="preserve">ծառայությունների մատուցման գործընթացներում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օգտագործելու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 xml:space="preserve">թույլտվության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`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9A7E57" w:rsidP="00167C9D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Օրացուցային տարվա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 xml:space="preserve">համար`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3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/հարյուր հազար/</w:t>
            </w:r>
          </w:p>
        </w:tc>
      </w:tr>
      <w:tr w:rsidR="009A7E57" w:rsidRPr="005F050E" w:rsidTr="00167C9D">
        <w:trPr>
          <w:trHeight w:val="1523"/>
        </w:trPr>
        <w:tc>
          <w:tcPr>
            <w:tcW w:w="442" w:type="dxa"/>
            <w:tcBorders>
              <w:top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125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4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tabs>
                <w:tab w:val="left" w:pos="2162"/>
                <w:tab w:val="left" w:pos="2486"/>
              </w:tabs>
              <w:spacing w:before="15" w:line="268" w:lineRule="auto"/>
              <w:ind w:left="107" w:right="94"/>
              <w:jc w:val="both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 մարդատար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տաքսու 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>(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բացառությամբ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ab/>
              <w:t xml:space="preserve">երթուղային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տաքսիների՝ միկրոավտոբուսների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ծառայություն իրականացնելու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համար</w:t>
            </w:r>
            <w:r w:rsidRPr="00505D5A">
              <w:rPr>
                <w:rFonts w:ascii="GHEA Grapalat" w:eastAsia="Arial" w:hAnsi="GHEA Grapalat" w:cs="Arial"/>
                <w:spacing w:val="-2"/>
                <w:w w:val="85"/>
                <w:sz w:val="16"/>
                <w:szCs w:val="16"/>
                <w:lang w:val="hy-AM"/>
              </w:rPr>
              <w:t>`</w:t>
            </w:r>
          </w:p>
          <w:p w:rsidR="009A7E57" w:rsidRPr="00505D5A" w:rsidRDefault="009A7E57" w:rsidP="00B577CA">
            <w:pPr>
              <w:pStyle w:val="TableParagraph"/>
              <w:spacing w:before="9" w:line="248" w:lineRule="exact"/>
              <w:ind w:left="107" w:right="138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167C9D">
            <w:pPr>
              <w:pStyle w:val="TableParagraph"/>
              <w:tabs>
                <w:tab w:val="left" w:pos="2466"/>
              </w:tabs>
              <w:spacing w:before="6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8"/>
                <w:szCs w:val="18"/>
              </w:rPr>
              <w:t>Օրացուցային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տարում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յուրաքանչյուր մեքենայի համար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/տասնհինգ հազար/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12-րդ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հոդվածի,3-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ր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մասի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համաձայն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կիրառել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1,5 </w:t>
            </w:r>
            <w:r w:rsidRPr="003A5447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դրույքաչափը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single" w:sz="4" w:space="0" w:color="000000"/>
            </w:tcBorders>
          </w:tcPr>
          <w:p w:rsidR="009A7E57" w:rsidRPr="003A544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3A544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3A5447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2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nil"/>
              <w:bottom w:val="single" w:sz="4" w:space="0" w:color="000000"/>
            </w:tcBorders>
          </w:tcPr>
          <w:p w:rsidR="009A7E57" w:rsidRPr="00505D5A" w:rsidRDefault="006044D0" w:rsidP="00B577CA">
            <w:pPr>
              <w:pStyle w:val="TableParagraph"/>
              <w:pBdr>
                <w:top w:val="single" w:sz="4" w:space="1" w:color="auto"/>
                <w:between w:val="single" w:sz="4" w:space="1" w:color="auto"/>
              </w:pBdr>
              <w:tabs>
                <w:tab w:val="left" w:pos="1715"/>
                <w:tab w:val="left" w:pos="2138"/>
              </w:tabs>
              <w:spacing w:before="15" w:line="271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5"/>
                <w:sz w:val="16"/>
                <w:szCs w:val="16"/>
              </w:rPr>
              <w:t>Եղեգնաձոր</w:t>
            </w:r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քաղաքի վարչական 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="009A7E57" w:rsidRPr="00505D5A">
              <w:rPr>
                <w:rFonts w:ascii="GHEA Grapalat" w:hAnsi="GHEA Grapalat"/>
                <w:w w:val="80"/>
                <w:sz w:val="16"/>
                <w:szCs w:val="16"/>
              </w:rPr>
              <w:t xml:space="preserve">քաղաքացիական 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հոգեհանգստի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="009A7E57" w:rsidRPr="00505D5A">
              <w:rPr>
                <w:rFonts w:ascii="GHEA Grapalat" w:eastAsia="Arial" w:hAnsi="GHEA Grapalat" w:cs="Arial"/>
                <w:spacing w:val="-1"/>
                <w:w w:val="85"/>
                <w:sz w:val="16"/>
                <w:szCs w:val="16"/>
              </w:rPr>
              <w:t>(</w:t>
            </w:r>
            <w:r w:rsidR="009A7E57"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հրաժեշտի</w:t>
            </w:r>
            <w:r w:rsidR="009A7E57" w:rsidRPr="00505D5A">
              <w:rPr>
                <w:rFonts w:ascii="GHEA Grapalat" w:eastAsia="Arial" w:hAnsi="GHEA Grapalat" w:cs="Arial"/>
                <w:spacing w:val="-1"/>
                <w:w w:val="85"/>
                <w:sz w:val="16"/>
                <w:szCs w:val="16"/>
              </w:rPr>
              <w:t xml:space="preserve">) </w:t>
            </w:r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ծիսակատարության</w:t>
            </w:r>
            <w:r w:rsidR="009A7E57"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9A7E57"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ծառայությունների իրականացման և </w:t>
            </w:r>
            <w:r w:rsidR="009A7E57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(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r w:rsidR="009A7E57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մատուցման թույլտվության </w:t>
            </w:r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="009A7E57"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`</w:t>
            </w: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pBdr>
                <w:top w:val="single" w:sz="4" w:space="1" w:color="auto"/>
              </w:pBdr>
              <w:spacing w:line="271" w:lineRule="auto"/>
              <w:ind w:left="107" w:right="9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օրացուցային  տարվա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համար</w:t>
            </w:r>
            <w:r w:rsidRPr="00505D5A">
              <w:rPr>
                <w:rFonts w:ascii="GHEA Grapalat" w:eastAsia="Arial" w:hAnsi="GHEA Grapalat" w:cs="Arial"/>
                <w:w w:val="90"/>
                <w:sz w:val="18"/>
                <w:szCs w:val="18"/>
                <w:lang w:val="hy-AM"/>
              </w:rPr>
              <w:t xml:space="preserve">`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/հինգ հարյուր հազար/</w:t>
            </w:r>
          </w:p>
        </w:tc>
      </w:tr>
      <w:tr w:rsidR="009A7E57" w:rsidRPr="005F050E" w:rsidTr="00167C9D">
        <w:trPr>
          <w:trHeight w:val="1129"/>
        </w:trPr>
        <w:tc>
          <w:tcPr>
            <w:tcW w:w="442" w:type="dxa"/>
            <w:tcBorders>
              <w:top w:val="single" w:sz="4" w:space="0" w:color="000000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125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6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nil"/>
            </w:tcBorders>
          </w:tcPr>
          <w:p w:rsidR="009A7E57" w:rsidRPr="00505D5A" w:rsidRDefault="009A7E57" w:rsidP="00B577CA">
            <w:pPr>
              <w:pStyle w:val="TableParagraph"/>
              <w:tabs>
                <w:tab w:val="left" w:pos="2236"/>
              </w:tabs>
              <w:spacing w:before="1" w:line="273" w:lineRule="auto"/>
              <w:ind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տարածքում </w:t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 xml:space="preserve">մասնավոր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գերեզմանատան կազմակերպման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շահագործման թույլտվության 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օրացուցային տարվա համար՝</w:t>
            </w: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tabs>
                <w:tab w:val="left" w:pos="1002"/>
              </w:tabs>
              <w:spacing w:before="25" w:line="268" w:lineRule="auto"/>
              <w:ind w:left="107" w:right="14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ա. 3 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5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 մակերես ունեցող գերեզմանատների համար՝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20"/>
              <w:ind w:left="128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2.500.000</w:t>
            </w:r>
          </w:p>
          <w:p w:rsidR="009A7E57" w:rsidRPr="00505D5A" w:rsidRDefault="009A7E57" w:rsidP="00B577CA">
            <w:pPr>
              <w:pStyle w:val="TableParagraph"/>
              <w:spacing w:before="7" w:line="230" w:lineRule="atLeast"/>
              <w:ind w:left="131" w:right="12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/երկու միլիոն հինգ հարյուր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հազար/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tabs>
                <w:tab w:val="left" w:pos="959"/>
              </w:tabs>
              <w:spacing w:before="3" w:line="238" w:lineRule="exact"/>
              <w:ind w:left="107" w:right="148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բ.  5 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7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 մակերես ունեցող գերեզմանատների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22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5.000.000</w:t>
            </w:r>
          </w:p>
          <w:p w:rsidR="009A7E57" w:rsidRPr="00505D5A" w:rsidRDefault="009A7E57" w:rsidP="00B577CA">
            <w:pPr>
              <w:pStyle w:val="TableParagraph"/>
              <w:spacing w:before="26" w:line="207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/հինգ միլիոն/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spacing w:before="2" w:line="230" w:lineRule="atLeast"/>
              <w:ind w:left="107" w:right="148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spacing w:val="-2"/>
                <w:w w:val="79"/>
                <w:sz w:val="16"/>
                <w:szCs w:val="16"/>
              </w:rPr>
              <w:t>գ</w:t>
            </w:r>
            <w:r w:rsidRPr="00505D5A">
              <w:rPr>
                <w:rFonts w:ascii="GHEA Grapalat" w:hAnsi="GHEA Grapalat"/>
                <w:noProof/>
                <w:spacing w:val="-2"/>
                <w:w w:val="79"/>
                <w:position w:val="-4"/>
                <w:sz w:val="16"/>
                <w:szCs w:val="16"/>
                <w:lang w:val="hy-AM" w:eastAsia="hy-AM" w:bidi="ar-SA"/>
              </w:rPr>
              <w:drawing>
                <wp:inline distT="0" distB="0" distL="0" distR="0">
                  <wp:extent cx="70104" cy="153924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D5A">
              <w:rPr>
                <w:rFonts w:ascii="GHEA Grapalat" w:hAnsi="GHEA Grapalat"/>
                <w:spacing w:val="-2"/>
                <w:w w:val="79"/>
                <w:sz w:val="16"/>
                <w:szCs w:val="16"/>
                <w:lang w:val="hy-AM"/>
              </w:rPr>
              <w:t xml:space="preserve">7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10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 մակերես ունեցող գերեզմանատների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22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7.000.000</w:t>
            </w:r>
          </w:p>
          <w:p w:rsidR="009A7E57" w:rsidRPr="00505D5A" w:rsidRDefault="009A7E57" w:rsidP="00B577CA">
            <w:pPr>
              <w:pStyle w:val="TableParagraph"/>
              <w:spacing w:before="26" w:line="207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/յոթ միլիոն 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tabs>
                <w:tab w:val="left" w:pos="805"/>
                <w:tab w:val="left" w:pos="1285"/>
                <w:tab w:val="left" w:pos="2063"/>
                <w:tab w:val="left" w:pos="2742"/>
                <w:tab w:val="left" w:pos="3772"/>
              </w:tabs>
              <w:spacing w:before="13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դ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10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</w:rPr>
              <w:t>ավել</w:t>
            </w:r>
            <w:r w:rsidRPr="00505D5A">
              <w:rPr>
                <w:rFonts w:ascii="GHEA Grapalat" w:hAnsi="GHEA Grapalat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գերեզմանատների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10.000.000</w:t>
            </w:r>
          </w:p>
          <w:p w:rsidR="009A7E57" w:rsidRPr="00505D5A" w:rsidRDefault="009A7E57" w:rsidP="00B577CA">
            <w:pPr>
              <w:pStyle w:val="TableParagraph"/>
              <w:spacing w:before="28" w:line="202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/տաս միլիոն/</w:t>
            </w:r>
          </w:p>
        </w:tc>
      </w:tr>
    </w:tbl>
    <w:p w:rsidR="009A7E57" w:rsidRDefault="009A7E57" w:rsidP="009A7E57">
      <w:pPr>
        <w:jc w:val="right"/>
        <w:rPr>
          <w:rFonts w:ascii="GHEA Grapalat" w:hAnsi="GHEA Grapalat"/>
          <w:sz w:val="2"/>
          <w:szCs w:val="2"/>
        </w:rPr>
      </w:pPr>
    </w:p>
    <w:p w:rsidR="009A7E57" w:rsidRDefault="009A7E57" w:rsidP="009A7E57">
      <w:pPr>
        <w:jc w:val="right"/>
        <w:rPr>
          <w:rFonts w:ascii="GHEA Grapalat" w:hAnsi="GHEA Grapalat"/>
          <w:sz w:val="2"/>
          <w:szCs w:val="2"/>
        </w:rPr>
      </w:pPr>
    </w:p>
    <w:p w:rsidR="009A7E57" w:rsidRPr="003E7784" w:rsidRDefault="009A7E57" w:rsidP="009A7E57">
      <w:pPr>
        <w:rPr>
          <w:rFonts w:ascii="GHEA Grapalat" w:hAnsi="GHEA Grapalat"/>
          <w:sz w:val="24"/>
          <w:szCs w:val="24"/>
        </w:rPr>
      </w:pPr>
    </w:p>
    <w:p w:rsidR="00326B5D" w:rsidRDefault="00326B5D" w:rsidP="009A7E57">
      <w:pPr>
        <w:tabs>
          <w:tab w:val="left" w:pos="3122"/>
        </w:tabs>
        <w:jc w:val="center"/>
        <w:rPr>
          <w:rFonts w:ascii="GHEA Grapalat" w:hAnsi="GHEA Grapalat"/>
          <w:sz w:val="24"/>
          <w:szCs w:val="24"/>
          <w:lang w:val="en-US"/>
        </w:rPr>
      </w:pPr>
    </w:p>
    <w:p w:rsidR="009A7E57" w:rsidRPr="00326B5D" w:rsidRDefault="009A7E57" w:rsidP="009A7E57">
      <w:pPr>
        <w:tabs>
          <w:tab w:val="left" w:pos="3122"/>
        </w:tabs>
        <w:jc w:val="center"/>
        <w:rPr>
          <w:rFonts w:ascii="GHEA Grapalat" w:hAnsi="GHEA Grapalat"/>
          <w:b/>
          <w:i/>
          <w:sz w:val="24"/>
          <w:szCs w:val="24"/>
        </w:rPr>
      </w:pPr>
      <w:r w:rsidRPr="00326B5D">
        <w:rPr>
          <w:rFonts w:ascii="GHEA Grapalat" w:hAnsi="GHEA Grapalat"/>
          <w:b/>
          <w:sz w:val="24"/>
          <w:szCs w:val="24"/>
        </w:rPr>
        <w:t xml:space="preserve">ՀԱՄԱՅՆՔԻ ՂԵԿԱՎԱՐ`                                 </w:t>
      </w:r>
      <w:r w:rsidRPr="00326B5D">
        <w:rPr>
          <w:rFonts w:ascii="GHEA Grapalat" w:hAnsi="GHEA Grapalat"/>
          <w:b/>
          <w:i/>
          <w:sz w:val="24"/>
          <w:szCs w:val="24"/>
        </w:rPr>
        <w:t>Դ. ՀԱՐՈՒԹՅՈՒՆՅԱՆ</w:t>
      </w:r>
    </w:p>
    <w:p w:rsidR="00E750D6" w:rsidRDefault="00E750D6" w:rsidP="009A7E57"/>
    <w:sectPr w:rsidR="00E750D6" w:rsidSect="00F247E8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57"/>
    <w:rsid w:val="000A243F"/>
    <w:rsid w:val="00127E39"/>
    <w:rsid w:val="00167C9D"/>
    <w:rsid w:val="001808FD"/>
    <w:rsid w:val="00211005"/>
    <w:rsid w:val="002117B4"/>
    <w:rsid w:val="00246F18"/>
    <w:rsid w:val="002C6984"/>
    <w:rsid w:val="002D5A58"/>
    <w:rsid w:val="002F4562"/>
    <w:rsid w:val="00326B5D"/>
    <w:rsid w:val="00375BD8"/>
    <w:rsid w:val="003A5447"/>
    <w:rsid w:val="003F3D36"/>
    <w:rsid w:val="00426C59"/>
    <w:rsid w:val="004C7A93"/>
    <w:rsid w:val="00503C18"/>
    <w:rsid w:val="005E527C"/>
    <w:rsid w:val="005F050E"/>
    <w:rsid w:val="006044D0"/>
    <w:rsid w:val="0062478A"/>
    <w:rsid w:val="007E368B"/>
    <w:rsid w:val="007F5CA6"/>
    <w:rsid w:val="00821A68"/>
    <w:rsid w:val="008B4E60"/>
    <w:rsid w:val="008E75B7"/>
    <w:rsid w:val="009436CC"/>
    <w:rsid w:val="009A7E57"/>
    <w:rsid w:val="009D7926"/>
    <w:rsid w:val="00A022F6"/>
    <w:rsid w:val="00B02CAD"/>
    <w:rsid w:val="00B1294F"/>
    <w:rsid w:val="00B16FA1"/>
    <w:rsid w:val="00B218C9"/>
    <w:rsid w:val="00B46B7C"/>
    <w:rsid w:val="00B577CA"/>
    <w:rsid w:val="00BA5022"/>
    <w:rsid w:val="00BB2872"/>
    <w:rsid w:val="00BC6424"/>
    <w:rsid w:val="00BD2ADB"/>
    <w:rsid w:val="00D12C1A"/>
    <w:rsid w:val="00DA24CA"/>
    <w:rsid w:val="00E015BC"/>
    <w:rsid w:val="00E750D6"/>
    <w:rsid w:val="00E823A6"/>
    <w:rsid w:val="00EB20F0"/>
    <w:rsid w:val="00EF7D6E"/>
    <w:rsid w:val="00F247E8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7E57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E57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9A7E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A7E57"/>
    <w:rPr>
      <w:rFonts w:ascii="DejaVu Sans" w:eastAsia="DejaVu Sans" w:hAnsi="DejaVu Sans" w:cs="DejaVu Sans"/>
      <w:lang w:bidi="ru-RU"/>
    </w:rPr>
  </w:style>
  <w:style w:type="paragraph" w:styleId="a5">
    <w:name w:val="List Paragraph"/>
    <w:basedOn w:val="a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a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A7E57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57"/>
    <w:rPr>
      <w:rFonts w:ascii="Tahoma" w:eastAsia="DejaVu Sans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7E57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E57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9A7E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A7E57"/>
    <w:rPr>
      <w:rFonts w:ascii="DejaVu Sans" w:eastAsia="DejaVu Sans" w:hAnsi="DejaVu Sans" w:cs="DejaVu Sans"/>
      <w:lang w:bidi="ru-RU"/>
    </w:rPr>
  </w:style>
  <w:style w:type="paragraph" w:styleId="a5">
    <w:name w:val="List Paragraph"/>
    <w:basedOn w:val="a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a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A7E57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57"/>
    <w:rPr>
      <w:rFonts w:ascii="Tahoma" w:eastAsia="DejaVu Sans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hayush</cp:lastModifiedBy>
  <cp:revision>2</cp:revision>
  <cp:lastPrinted>2020-12-28T13:26:00Z</cp:lastPrinted>
  <dcterms:created xsi:type="dcterms:W3CDTF">2021-01-08T11:16:00Z</dcterms:created>
  <dcterms:modified xsi:type="dcterms:W3CDTF">2021-01-08T11:16:00Z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-155612442</vt:i4>
  </property>
</Properties>
</file>